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78A" w14:textId="76B7167D" w:rsidR="00791866" w:rsidRPr="00791866" w:rsidRDefault="00791866" w:rsidP="00791866">
      <w:pPr>
        <w:jc w:val="center"/>
        <w:rPr>
          <w:b/>
          <w:bCs/>
        </w:rPr>
      </w:pPr>
      <w:r w:rsidRPr="00791866">
        <w:rPr>
          <w:b/>
          <w:bCs/>
        </w:rPr>
        <w:t>Informe visita terreno La Unión.</w:t>
      </w:r>
    </w:p>
    <w:p w14:paraId="37BA1724" w14:textId="77777777" w:rsidR="00791866" w:rsidRDefault="00791866" w:rsidP="00791866">
      <w:pPr>
        <w:jc w:val="both"/>
      </w:pPr>
    </w:p>
    <w:p w14:paraId="7CF6EAB7" w14:textId="6DBD39C2" w:rsidR="003323A0" w:rsidRPr="00791866" w:rsidRDefault="00791866" w:rsidP="00791866">
      <w:pPr>
        <w:jc w:val="both"/>
        <w:rPr>
          <w:b/>
          <w:bCs/>
        </w:rPr>
      </w:pPr>
      <w:r w:rsidRPr="00791866">
        <w:rPr>
          <w:b/>
          <w:bCs/>
        </w:rPr>
        <w:t>Presentación, análisis y resolución aumento de obra en proyecto “Conservación Gimnasio Fiscal, comuna de La Unión”.</w:t>
      </w:r>
    </w:p>
    <w:p w14:paraId="43995E23" w14:textId="77777777" w:rsidR="00791866" w:rsidRDefault="00791866" w:rsidP="00791866">
      <w:pPr>
        <w:jc w:val="both"/>
      </w:pPr>
    </w:p>
    <w:p w14:paraId="768BD3DD" w14:textId="4DBA07AC" w:rsidR="003323A0" w:rsidRDefault="003323A0" w:rsidP="00A56638">
      <w:pPr>
        <w:jc w:val="both"/>
      </w:pPr>
      <w:r>
        <w:t xml:space="preserve">Consejeros y consejeras asistentes </w:t>
      </w:r>
      <w:r w:rsidR="002D0B72">
        <w:t>fueron</w:t>
      </w:r>
      <w:r>
        <w:t xml:space="preserve">, Catalina Hott, Luis Quezada, </w:t>
      </w:r>
      <w:r w:rsidR="00F219C8">
        <w:t>Elías</w:t>
      </w:r>
      <w:r>
        <w:t xml:space="preserve"> Sabat, Juan Taladriz quien preside. Adicionalmente se contó con la presencia del Alcalde don </w:t>
      </w:r>
      <w:proofErr w:type="spellStart"/>
      <w:r w:rsidR="00791866">
        <w:t>Andres</w:t>
      </w:r>
      <w:proofErr w:type="spellEnd"/>
      <w:r w:rsidR="00791866">
        <w:t xml:space="preserve"> Reinoso</w:t>
      </w:r>
      <w:r>
        <w:t>, el Con</w:t>
      </w:r>
      <w:r w:rsidR="00791866">
        <w:t>c</w:t>
      </w:r>
      <w:r>
        <w:t>ejal</w:t>
      </w:r>
      <w:r w:rsidR="00791866">
        <w:t xml:space="preserve"> Camilo </w:t>
      </w:r>
      <w:r w:rsidR="00F219C8">
        <w:t>Gómez</w:t>
      </w:r>
      <w:r>
        <w:t xml:space="preserve"> y el ITO de la Obra. </w:t>
      </w:r>
    </w:p>
    <w:p w14:paraId="63F62287" w14:textId="74978F66" w:rsidR="003323A0" w:rsidRDefault="003323A0" w:rsidP="00A56638">
      <w:pPr>
        <w:jc w:val="both"/>
      </w:pPr>
    </w:p>
    <w:p w14:paraId="75652DA5" w14:textId="3FECF134" w:rsidR="003323A0" w:rsidRDefault="003323A0" w:rsidP="00A56638">
      <w:pPr>
        <w:jc w:val="both"/>
      </w:pPr>
      <w:r>
        <w:tab/>
        <w:t xml:space="preserve">El proyecto consiste en el mejoramiento de las fachadas, recambio de pavimento deportivo y actualización a los estándares normativos actuales, en este caso es la accesibilidad universal, aislación térmica e instalaciones sanitarias y eléctricas. </w:t>
      </w:r>
    </w:p>
    <w:p w14:paraId="397473F0" w14:textId="77777777" w:rsidR="008414EF" w:rsidRDefault="003323A0" w:rsidP="00A56638">
      <w:pPr>
        <w:jc w:val="both"/>
      </w:pPr>
      <w:r>
        <w:tab/>
        <w:t xml:space="preserve">Se comenta que para hacer más atractivo el proyecto para los oferentes, fue necesario eliminar lo siguiente: </w:t>
      </w:r>
    </w:p>
    <w:p w14:paraId="7A841D5E" w14:textId="4390843F" w:rsidR="003323A0" w:rsidRDefault="003323A0" w:rsidP="00A56638">
      <w:pPr>
        <w:jc w:val="both"/>
      </w:pPr>
      <w:r>
        <w:t>1.- Obras exteriores en patio trasero (estacionamientos y paisajismo).</w:t>
      </w:r>
    </w:p>
    <w:p w14:paraId="565EFC9E" w14:textId="6B0D8D4E" w:rsidR="003323A0" w:rsidRDefault="003323A0" w:rsidP="00A56638">
      <w:pPr>
        <w:jc w:val="both"/>
      </w:pPr>
      <w:r>
        <w:t>2.- Revestimiento cielo cancha.</w:t>
      </w:r>
    </w:p>
    <w:p w14:paraId="59F066B7" w14:textId="437CE54E" w:rsidR="003323A0" w:rsidRDefault="003323A0" w:rsidP="00A56638">
      <w:pPr>
        <w:jc w:val="both"/>
      </w:pPr>
      <w:r>
        <w:t>3.- Cerámico en camarines, se cambia por pintura.</w:t>
      </w:r>
    </w:p>
    <w:p w14:paraId="7FEE3B04" w14:textId="2B00B9F4" w:rsidR="003323A0" w:rsidRDefault="003323A0" w:rsidP="00A56638">
      <w:pPr>
        <w:jc w:val="both"/>
      </w:pPr>
      <w:r>
        <w:t xml:space="preserve">4.- Se modificó el revestimiento interior quitando el </w:t>
      </w:r>
      <w:proofErr w:type="spellStart"/>
      <w:r>
        <w:t>termotratado</w:t>
      </w:r>
      <w:proofErr w:type="spellEnd"/>
      <w:r>
        <w:t xml:space="preserve"> de la madera para dar paso a pino cepillado seco.</w:t>
      </w:r>
    </w:p>
    <w:p w14:paraId="1F5453E5" w14:textId="130E765A" w:rsidR="003323A0" w:rsidRDefault="003323A0" w:rsidP="00A56638">
      <w:pPr>
        <w:jc w:val="both"/>
      </w:pPr>
      <w:r>
        <w:tab/>
      </w:r>
      <w:r w:rsidR="00CF7995">
        <w:t xml:space="preserve">Adjudicándose el contratista Osvaldo Arriagada </w:t>
      </w:r>
      <w:proofErr w:type="spellStart"/>
      <w:r w:rsidR="00CF7995">
        <w:t>Opitz</w:t>
      </w:r>
      <w:proofErr w:type="spellEnd"/>
      <w:r w:rsidR="00CF7995">
        <w:t>, por un monto de $719.033.064, el plazo de ejecución será de 365 días corridos, iniciando la obra el 04 de marzo de 2021 y termina el 03 de marzo de 2022.</w:t>
      </w:r>
    </w:p>
    <w:p w14:paraId="7F94954D" w14:textId="44B2C115" w:rsidR="00A56638" w:rsidRDefault="00CF7995" w:rsidP="00791866">
      <w:pPr>
        <w:jc w:val="both"/>
      </w:pPr>
      <w:r>
        <w:tab/>
        <w:t xml:space="preserve">La modificación de la obra y el aumento que se solicita tiene relación con aumentar las partidas contratadas originalmente, entre las que podemos mencionar son, lana de vidrio, revestimiento bodega exterior, piso </w:t>
      </w:r>
      <w:proofErr w:type="spellStart"/>
      <w:r>
        <w:t>porcelanato</w:t>
      </w:r>
      <w:proofErr w:type="spellEnd"/>
      <w:r>
        <w:t xml:space="preserve"> sala de </w:t>
      </w:r>
      <w:proofErr w:type="spellStart"/>
      <w:r>
        <w:t>amantamiento</w:t>
      </w:r>
      <w:proofErr w:type="spellEnd"/>
      <w:r>
        <w:t xml:space="preserve">, </w:t>
      </w:r>
      <w:r w:rsidR="004E2BB4">
        <w:t xml:space="preserve">estructura de muro escalada, entre otras. En cuando a la modificación de obras, son obras no contempladas en el proyecto original,  entre ellas se menciona, </w:t>
      </w:r>
      <w:proofErr w:type="spellStart"/>
      <w:r w:rsidR="004E2BB4">
        <w:t>radier</w:t>
      </w:r>
      <w:proofErr w:type="spellEnd"/>
      <w:r w:rsidR="004E2BB4">
        <w:t>, esto para nivelar la cancha al acceso universal</w:t>
      </w:r>
      <w:r w:rsidR="002D0B72">
        <w:t>, como también no se había considera la dimensión inicial del piso</w:t>
      </w:r>
      <w:r w:rsidR="004E2BB4">
        <w:t xml:space="preserve">, reestructuración techumbre bodega, extractor de aire camarín de árbitros, </w:t>
      </w:r>
      <w:proofErr w:type="spellStart"/>
      <w:r w:rsidR="004E2BB4">
        <w:t>mudador</w:t>
      </w:r>
      <w:proofErr w:type="spellEnd"/>
      <w:r w:rsidR="004E2BB4">
        <w:t xml:space="preserve"> </w:t>
      </w:r>
      <w:proofErr w:type="spellStart"/>
      <w:r w:rsidR="004E2BB4">
        <w:t>Kind</w:t>
      </w:r>
      <w:proofErr w:type="spellEnd"/>
      <w:r w:rsidR="004E2BB4">
        <w:t xml:space="preserve">, ventana sala de amamantamiento, entre otros. </w:t>
      </w:r>
      <w:r w:rsidR="004E2BB4">
        <w:tab/>
      </w:r>
      <w:r w:rsidR="00A56638">
        <w:t xml:space="preserve"> </w:t>
      </w:r>
    </w:p>
    <w:p w14:paraId="69EAEC9A" w14:textId="791DDB24" w:rsidR="00A56638" w:rsidRDefault="00A56638" w:rsidP="00A56638">
      <w:pPr>
        <w:jc w:val="both"/>
      </w:pPr>
      <w:r>
        <w:tab/>
        <w:t xml:space="preserve">El aumento de las partidas descritas se justifica para dar un cierre a una idea original que buscaba rescatar el principal recinto poli-deportivo de la comuna, distribuyendo los espacios y mejorándolos para la práctica de distintas disciplinas deportivas a nivel competitivo, en particular el Basquetbol de la comuna. </w:t>
      </w:r>
    </w:p>
    <w:p w14:paraId="67B7BD7B" w14:textId="77777777" w:rsidR="00791866" w:rsidRDefault="00A56638" w:rsidP="00791866">
      <w:pPr>
        <w:jc w:val="both"/>
      </w:pPr>
      <w:r>
        <w:tab/>
      </w:r>
      <w:r w:rsidR="00791866">
        <w:t xml:space="preserve">En cuanto al monto solicitado es el siguiente, de un original de $ 719.033.064, se solicita por concepto de aumento de obras $ 26.193.160 y respecto a obras extraordinarias se solicita $186.000.511 haciendo un total de $212.193.671 solicitado, en donde el presupuesto total del proyecto es de $931.226.735.- </w:t>
      </w:r>
    </w:p>
    <w:p w14:paraId="0EED08D4" w14:textId="77777777" w:rsidR="00791866" w:rsidRDefault="00791866" w:rsidP="00791866">
      <w:pPr>
        <w:jc w:val="both"/>
      </w:pPr>
      <w:r>
        <w:tab/>
        <w:t xml:space="preserve">La solicitud se ajusta a los márgenes presupuestarios disponibles para este tipo de proyectos, ajustándose a un 30% del monto requerido para una reposición, en este caso sería equivalente a un 22%. </w:t>
      </w:r>
    </w:p>
    <w:p w14:paraId="096CE1D0" w14:textId="36786B22" w:rsidR="00A56638" w:rsidRDefault="00A56638" w:rsidP="00A56638">
      <w:pPr>
        <w:jc w:val="both"/>
      </w:pPr>
    </w:p>
    <w:p w14:paraId="106B1AD9" w14:textId="18C297B0" w:rsidR="00A56638" w:rsidRDefault="00A56638" w:rsidP="00A56638">
      <w:pPr>
        <w:jc w:val="both"/>
      </w:pPr>
      <w:r w:rsidRPr="00791866">
        <w:rPr>
          <w:b/>
          <w:bCs/>
        </w:rPr>
        <w:lastRenderedPageBreak/>
        <w:t>Observaciones:</w:t>
      </w:r>
      <w:r>
        <w:br/>
        <w:t xml:space="preserve">- Se comenta por parte de un consejero, que no habría existido previa coordinación con el Alcalde de la comuna para la visita al recinto. </w:t>
      </w:r>
    </w:p>
    <w:p w14:paraId="64E685AB" w14:textId="77777777" w:rsidR="00A56638" w:rsidRDefault="00A56638" w:rsidP="00A56638">
      <w:pPr>
        <w:jc w:val="both"/>
      </w:pPr>
      <w:r>
        <w:t xml:space="preserve">- Del mismo modo se advierte que el consejo regional no financia obras ya finalizadas, refiriéndose al avance que se habría realizado en una parte del </w:t>
      </w:r>
      <w:proofErr w:type="spellStart"/>
      <w:r>
        <w:t>Radier</w:t>
      </w:r>
      <w:proofErr w:type="spellEnd"/>
      <w:r>
        <w:t xml:space="preserve"> según las pretensiones que se vienen a solicitar. </w:t>
      </w:r>
    </w:p>
    <w:p w14:paraId="7C41EDF6" w14:textId="7E458B04" w:rsidR="00A56638" w:rsidRDefault="00A56638" w:rsidP="00A56638">
      <w:pPr>
        <w:jc w:val="both"/>
      </w:pPr>
      <w:r>
        <w:t xml:space="preserve"> </w:t>
      </w:r>
      <w:r w:rsidR="00791866">
        <w:t xml:space="preserve">- Se comenta que los escombros, como también el material que fue retirado del gimnasio, será reutilizado aquello que pueda servir para otra construcción. </w:t>
      </w:r>
    </w:p>
    <w:p w14:paraId="4CF31223" w14:textId="60D0E4F6" w:rsidR="00791866" w:rsidRDefault="00791866" w:rsidP="00A56638">
      <w:pPr>
        <w:jc w:val="both"/>
      </w:pPr>
      <w:r>
        <w:t xml:space="preserve">- Se solicita al municipio el valor unitario de las partidas que son consideradas en esta solicitud de aumento. </w:t>
      </w:r>
    </w:p>
    <w:sectPr w:rsidR="00791866" w:rsidSect="00AE1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A0"/>
    <w:rsid w:val="00046A1E"/>
    <w:rsid w:val="00286B6F"/>
    <w:rsid w:val="002B31AA"/>
    <w:rsid w:val="002D0B72"/>
    <w:rsid w:val="003323A0"/>
    <w:rsid w:val="004E2BB4"/>
    <w:rsid w:val="0052358F"/>
    <w:rsid w:val="00725B98"/>
    <w:rsid w:val="00791866"/>
    <w:rsid w:val="008414EF"/>
    <w:rsid w:val="00A56638"/>
    <w:rsid w:val="00AE1C30"/>
    <w:rsid w:val="00CC6CD5"/>
    <w:rsid w:val="00CF7995"/>
    <w:rsid w:val="00EB5FD8"/>
    <w:rsid w:val="00F219C8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F0257"/>
  <w15:chartTrackingRefBased/>
  <w15:docId w15:val="{AD252884-EC40-C042-9414-64F3D513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463</Words>
  <Characters>2888</Characters>
  <Application>Microsoft Office Word</Application>
  <DocSecurity>0</DocSecurity>
  <Lines>137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Chaura Briones</dc:creator>
  <cp:keywords/>
  <dc:description/>
  <cp:lastModifiedBy>Henry Chaura Briones</cp:lastModifiedBy>
  <cp:revision>4</cp:revision>
  <dcterms:created xsi:type="dcterms:W3CDTF">2021-08-23T00:22:00Z</dcterms:created>
  <dcterms:modified xsi:type="dcterms:W3CDTF">2021-08-23T17:04:00Z</dcterms:modified>
</cp:coreProperties>
</file>