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F28" w:rsidRDefault="00270F28" w:rsidP="00270F28">
      <w:pPr>
        <w:pStyle w:val="Sangra2detindependiente"/>
        <w:ind w:left="0" w:firstLine="0"/>
        <w:jc w:val="both"/>
        <w:rPr>
          <w:rFonts w:cstheme="minorHAnsi"/>
          <w:sz w:val="20"/>
        </w:rPr>
      </w:pPr>
      <w:bookmarkStart w:id="0" w:name="_GoBack"/>
      <w:bookmarkEnd w:id="0"/>
      <w:r>
        <w:rPr>
          <w:rFonts w:cstheme="minorHAnsi"/>
          <w:sz w:val="20"/>
        </w:rPr>
        <w:t xml:space="preserve">LUNES </w:t>
      </w:r>
      <w:r w:rsidR="002F182C">
        <w:rPr>
          <w:rFonts w:cstheme="minorHAnsi"/>
          <w:sz w:val="20"/>
        </w:rPr>
        <w:t>8 DE AGOSTO</w:t>
      </w:r>
    </w:p>
    <w:p w:rsidR="002F182C" w:rsidRDefault="002F182C" w:rsidP="006E5AEE">
      <w:pPr>
        <w:pStyle w:val="Sangra2detindependiente"/>
        <w:spacing w:line="276" w:lineRule="auto"/>
        <w:ind w:left="0" w:firstLine="0"/>
        <w:jc w:val="both"/>
        <w:rPr>
          <w:rFonts w:cstheme="minorHAnsi"/>
          <w:b w:val="0"/>
          <w:sz w:val="20"/>
        </w:rPr>
      </w:pPr>
    </w:p>
    <w:p w:rsidR="006E5AEE" w:rsidRPr="00820779" w:rsidRDefault="006E5AEE" w:rsidP="006E5AEE">
      <w:pPr>
        <w:pStyle w:val="Sangra2detindependiente"/>
        <w:spacing w:line="276" w:lineRule="auto"/>
        <w:ind w:left="0" w:firstLine="0"/>
        <w:jc w:val="both"/>
        <w:rPr>
          <w:rFonts w:ascii="Arial" w:hAnsi="Arial" w:cs="Arial"/>
          <w:szCs w:val="24"/>
          <w:u w:val="single"/>
        </w:rPr>
      </w:pPr>
      <w:r w:rsidRPr="00820779">
        <w:rPr>
          <w:rFonts w:ascii="Arial" w:hAnsi="Arial" w:cs="Arial"/>
          <w:szCs w:val="24"/>
          <w:u w:val="single"/>
        </w:rPr>
        <w:t>Comisión mixta de Hacienda e Infraestructura y Prov. del Ranco y Valdivia</w:t>
      </w:r>
    </w:p>
    <w:p w:rsidR="006E5AEE" w:rsidRPr="00857DBD" w:rsidRDefault="006E5AEE" w:rsidP="002F182C">
      <w:pPr>
        <w:pStyle w:val="Sangra2detindependiente"/>
        <w:spacing w:line="276" w:lineRule="auto"/>
        <w:ind w:left="1410" w:hanging="1410"/>
        <w:jc w:val="both"/>
        <w:rPr>
          <w:rFonts w:ascii="Arial" w:hAnsi="Arial" w:cs="Arial"/>
          <w:szCs w:val="24"/>
        </w:rPr>
      </w:pPr>
      <w:r w:rsidRPr="00857DBD">
        <w:rPr>
          <w:rFonts w:ascii="Arial" w:hAnsi="Arial" w:cs="Arial"/>
          <w:szCs w:val="24"/>
        </w:rPr>
        <w:t xml:space="preserve">17.00 </w:t>
      </w:r>
      <w:proofErr w:type="spellStart"/>
      <w:r w:rsidRPr="00857DBD">
        <w:rPr>
          <w:rFonts w:ascii="Arial" w:hAnsi="Arial" w:cs="Arial"/>
          <w:szCs w:val="24"/>
        </w:rPr>
        <w:t>hrs</w:t>
      </w:r>
      <w:proofErr w:type="spellEnd"/>
      <w:r w:rsidRPr="00857DBD">
        <w:rPr>
          <w:rFonts w:ascii="Arial" w:hAnsi="Arial" w:cs="Arial"/>
          <w:szCs w:val="24"/>
        </w:rPr>
        <w:t>.</w:t>
      </w:r>
      <w:r w:rsidRPr="00857DBD">
        <w:rPr>
          <w:rFonts w:ascii="Arial" w:hAnsi="Arial" w:cs="Arial"/>
          <w:szCs w:val="24"/>
        </w:rPr>
        <w:tab/>
      </w:r>
      <w:r w:rsidR="00CB4C74" w:rsidRPr="00857DBD">
        <w:rPr>
          <w:rFonts w:ascii="Arial" w:hAnsi="Arial" w:cs="Arial"/>
          <w:szCs w:val="24"/>
        </w:rPr>
        <w:t xml:space="preserve">Taller de trabajo para determinar nuevas localidades y territorios </w:t>
      </w:r>
      <w:r w:rsidR="001C4164" w:rsidRPr="00857DBD">
        <w:rPr>
          <w:rFonts w:ascii="Arial" w:hAnsi="Arial" w:cs="Arial"/>
          <w:szCs w:val="24"/>
        </w:rPr>
        <w:t xml:space="preserve">por comuna </w:t>
      </w:r>
      <w:r w:rsidR="00CB4C74" w:rsidRPr="00857DBD">
        <w:rPr>
          <w:rFonts w:ascii="Arial" w:hAnsi="Arial" w:cs="Arial"/>
          <w:szCs w:val="24"/>
        </w:rPr>
        <w:t>en proyecto “Última Milla”.</w:t>
      </w:r>
    </w:p>
    <w:p w:rsidR="00CB4C74" w:rsidRPr="00857DBD" w:rsidRDefault="00CB4C74" w:rsidP="00857DBD">
      <w:pPr>
        <w:pStyle w:val="Sangra2detindependiente"/>
        <w:spacing w:line="276" w:lineRule="auto"/>
        <w:ind w:left="1410" w:firstLine="0"/>
        <w:jc w:val="both"/>
        <w:rPr>
          <w:rFonts w:ascii="Arial" w:hAnsi="Arial" w:cs="Arial"/>
          <w:szCs w:val="24"/>
        </w:rPr>
      </w:pPr>
      <w:r w:rsidRPr="00857DBD">
        <w:rPr>
          <w:rFonts w:ascii="Arial" w:hAnsi="Arial" w:cs="Arial"/>
          <w:szCs w:val="24"/>
        </w:rPr>
        <w:t>Expone y Facilita: Bernardo Flores/ Jefe División de Infraestructura.</w:t>
      </w:r>
    </w:p>
    <w:p w:rsidR="00CB4C74" w:rsidRPr="00857DBD" w:rsidRDefault="00CB4C74" w:rsidP="00857DBD">
      <w:pPr>
        <w:pStyle w:val="Sangra2detindependiente"/>
        <w:spacing w:line="276" w:lineRule="auto"/>
        <w:ind w:left="1410" w:firstLine="0"/>
        <w:jc w:val="both"/>
        <w:rPr>
          <w:rFonts w:ascii="Arial" w:hAnsi="Arial" w:cs="Arial"/>
          <w:szCs w:val="24"/>
        </w:rPr>
      </w:pPr>
      <w:r w:rsidRPr="00857DBD">
        <w:rPr>
          <w:rFonts w:ascii="Arial" w:hAnsi="Arial" w:cs="Arial"/>
          <w:szCs w:val="24"/>
        </w:rPr>
        <w:t>Invitado: Jean Pierre Ugarte/ Seremi Transportes y Telecomunicaciones.</w:t>
      </w:r>
    </w:p>
    <w:p w:rsidR="006E5AEE" w:rsidRPr="00820779" w:rsidRDefault="006E5AEE" w:rsidP="00270F28">
      <w:pPr>
        <w:pStyle w:val="Sangra2detindependiente"/>
        <w:ind w:left="0" w:firstLine="0"/>
        <w:jc w:val="both"/>
        <w:rPr>
          <w:rFonts w:ascii="Arial" w:hAnsi="Arial" w:cs="Arial"/>
          <w:b w:val="0"/>
          <w:szCs w:val="24"/>
        </w:rPr>
      </w:pPr>
    </w:p>
    <w:p w:rsidR="00581AF2" w:rsidRPr="00820779" w:rsidRDefault="00581AF2" w:rsidP="00581AF2">
      <w:pPr>
        <w:jc w:val="both"/>
        <w:rPr>
          <w:rFonts w:ascii="Arial" w:hAnsi="Arial" w:cs="Arial"/>
          <w:bCs/>
          <w:lang w:val="es-MX"/>
        </w:rPr>
      </w:pPr>
      <w:r w:rsidRPr="00820779">
        <w:rPr>
          <w:rFonts w:ascii="Arial" w:hAnsi="Arial" w:cs="Arial"/>
          <w:bCs/>
          <w:lang w:val="es-MX"/>
        </w:rPr>
        <w:t>Su objetivo es promover el aumento de cobertura de los servicios de telecomunicaciones en el territorio nacional, preferentemente en áreas rurales y en áreas urbanas de bajos ingresos. Se crea el año 1994 y durante el año 2010 pasa a ser un instrumento permanente.</w:t>
      </w:r>
    </w:p>
    <w:p w:rsidR="00581AF2" w:rsidRPr="00820779" w:rsidRDefault="00581AF2" w:rsidP="00581AF2">
      <w:pPr>
        <w:jc w:val="both"/>
        <w:rPr>
          <w:rFonts w:ascii="Arial" w:hAnsi="Arial" w:cs="Arial"/>
          <w:bCs/>
          <w:lang w:val="es-MX"/>
        </w:rPr>
      </w:pPr>
    </w:p>
    <w:p w:rsidR="00581AF2" w:rsidRPr="00820779" w:rsidRDefault="00484628" w:rsidP="00484628">
      <w:pPr>
        <w:jc w:val="both"/>
        <w:rPr>
          <w:rFonts w:ascii="Arial" w:hAnsi="Arial" w:cs="Arial"/>
          <w:lang w:val="es-CL"/>
        </w:rPr>
      </w:pPr>
      <w:r w:rsidRPr="00820779">
        <w:rPr>
          <w:rFonts w:ascii="Arial" w:hAnsi="Arial" w:cs="Arial"/>
          <w:lang w:val="es-CL"/>
        </w:rPr>
        <w:t>Para el caso de la región, el proyecto considera $ 5.411.533.799 – en 10 comunas – cubre 603 kilómetros, adjudicados a Telefónica Empresas Chile S.A.</w:t>
      </w:r>
    </w:p>
    <w:p w:rsidR="00484628" w:rsidRPr="00820779" w:rsidRDefault="00484628" w:rsidP="00484628">
      <w:pPr>
        <w:jc w:val="both"/>
        <w:rPr>
          <w:rFonts w:ascii="Arial" w:hAnsi="Arial" w:cs="Arial"/>
          <w:lang w:val="es-CL"/>
        </w:rPr>
      </w:pPr>
    </w:p>
    <w:p w:rsidR="00484628" w:rsidRPr="00820779" w:rsidRDefault="00484628" w:rsidP="00484628">
      <w:pPr>
        <w:jc w:val="both"/>
        <w:rPr>
          <w:rFonts w:ascii="Arial" w:hAnsi="Arial" w:cs="Arial"/>
          <w:lang w:val="es-CL"/>
        </w:rPr>
      </w:pPr>
      <w:r w:rsidRPr="00820779">
        <w:rPr>
          <w:rFonts w:ascii="Arial" w:hAnsi="Arial" w:cs="Arial"/>
          <w:lang w:val="es-CL"/>
        </w:rPr>
        <w:t xml:space="preserve">Comunas beneficiadas Región de Los Ríos: Corral, </w:t>
      </w:r>
      <w:proofErr w:type="spellStart"/>
      <w:r w:rsidRPr="00820779">
        <w:rPr>
          <w:rFonts w:ascii="Arial" w:hAnsi="Arial" w:cs="Arial"/>
          <w:lang w:val="es-CL"/>
        </w:rPr>
        <w:t>Futrono</w:t>
      </w:r>
      <w:proofErr w:type="spellEnd"/>
      <w:r w:rsidRPr="00820779">
        <w:rPr>
          <w:rFonts w:ascii="Arial" w:hAnsi="Arial" w:cs="Arial"/>
          <w:lang w:val="es-CL"/>
        </w:rPr>
        <w:t>, Lago Ranco, Lanco, Los Lagos, Máfil, Mariquina, Panguipulli, Río Bueno, Valdivia.</w:t>
      </w:r>
    </w:p>
    <w:p w:rsidR="00484628" w:rsidRPr="00820779" w:rsidRDefault="00484628" w:rsidP="00484628">
      <w:pPr>
        <w:jc w:val="both"/>
        <w:rPr>
          <w:rFonts w:ascii="Arial" w:hAnsi="Arial" w:cs="Arial"/>
          <w:lang w:val="es-CL"/>
        </w:rPr>
      </w:pPr>
    </w:p>
    <w:p w:rsidR="00484628" w:rsidRPr="00820779" w:rsidRDefault="00484628" w:rsidP="00484628">
      <w:pPr>
        <w:jc w:val="both"/>
        <w:rPr>
          <w:rFonts w:ascii="Arial" w:hAnsi="Arial" w:cs="Arial"/>
          <w:lang w:val="es-CL"/>
        </w:rPr>
      </w:pPr>
      <w:r w:rsidRPr="00820779">
        <w:rPr>
          <w:rFonts w:ascii="Arial" w:hAnsi="Arial" w:cs="Arial"/>
          <w:lang w:val="es-CL"/>
        </w:rPr>
        <w:t>El proyecto última milla en la región considera dos etapas:</w:t>
      </w:r>
    </w:p>
    <w:p w:rsidR="00484628" w:rsidRPr="00820779" w:rsidRDefault="00484628" w:rsidP="00484628">
      <w:pPr>
        <w:jc w:val="both"/>
        <w:rPr>
          <w:rFonts w:ascii="Arial" w:hAnsi="Arial" w:cs="Arial"/>
          <w:lang w:val="es-CL"/>
        </w:rPr>
      </w:pPr>
    </w:p>
    <w:p w:rsidR="00484628" w:rsidRPr="00820779" w:rsidRDefault="00484628" w:rsidP="00484628">
      <w:pPr>
        <w:jc w:val="both"/>
        <w:rPr>
          <w:rFonts w:ascii="Arial" w:hAnsi="Arial" w:cs="Arial"/>
          <w:lang w:val="es-CL"/>
        </w:rPr>
      </w:pPr>
      <w:r w:rsidRPr="00820779">
        <w:rPr>
          <w:rFonts w:ascii="Arial" w:hAnsi="Arial" w:cs="Arial"/>
          <w:lang w:val="es-CL"/>
        </w:rPr>
        <w:t>Etapa 1:</w:t>
      </w:r>
      <w:r w:rsidRPr="00820779">
        <w:rPr>
          <w:rFonts w:ascii="Arial" w:hAnsi="Arial" w:cs="Arial"/>
          <w:lang w:val="es-CL"/>
        </w:rPr>
        <w:tab/>
        <w:t>Infraestructura Óptica, 35 localidades</w:t>
      </w:r>
    </w:p>
    <w:p w:rsidR="00581AF2" w:rsidRPr="00820779" w:rsidRDefault="00581AF2" w:rsidP="00270F28">
      <w:pPr>
        <w:pStyle w:val="Sangra2detindependiente"/>
        <w:ind w:left="0" w:firstLine="0"/>
        <w:jc w:val="both"/>
        <w:rPr>
          <w:rFonts w:ascii="Arial" w:hAnsi="Arial" w:cs="Arial"/>
          <w:b w:val="0"/>
          <w:szCs w:val="24"/>
        </w:rPr>
      </w:pPr>
    </w:p>
    <w:p w:rsidR="006B4FE1" w:rsidRDefault="00484628" w:rsidP="00484628">
      <w:pPr>
        <w:pStyle w:val="Sangra2detindependiente"/>
        <w:ind w:left="0" w:firstLine="0"/>
        <w:jc w:val="both"/>
        <w:rPr>
          <w:rFonts w:ascii="Arial" w:hAnsi="Arial" w:cs="Arial"/>
          <w:b w:val="0"/>
          <w:szCs w:val="24"/>
        </w:rPr>
      </w:pPr>
      <w:r w:rsidRPr="00820779">
        <w:rPr>
          <w:rFonts w:ascii="Arial" w:hAnsi="Arial" w:cs="Arial"/>
          <w:b w:val="0"/>
          <w:szCs w:val="24"/>
        </w:rPr>
        <w:t>Etapa 2:</w:t>
      </w:r>
      <w:r w:rsidRPr="00820779">
        <w:rPr>
          <w:rFonts w:ascii="Arial" w:hAnsi="Arial" w:cs="Arial"/>
          <w:b w:val="0"/>
          <w:szCs w:val="24"/>
        </w:rPr>
        <w:tab/>
        <w:t>Telefonía Móvil, Potencialmente 90 localidades</w:t>
      </w:r>
      <w:r w:rsidR="000E1EC2">
        <w:rPr>
          <w:rFonts w:ascii="Arial" w:hAnsi="Arial" w:cs="Arial"/>
          <w:b w:val="0"/>
          <w:szCs w:val="24"/>
        </w:rPr>
        <w:t xml:space="preserve"> (</w:t>
      </w:r>
      <w:r w:rsidR="000E1EC2" w:rsidRPr="000E1EC2">
        <w:rPr>
          <w:rFonts w:ascii="Arial" w:hAnsi="Arial" w:cs="Arial"/>
          <w:b w:val="0"/>
          <w:szCs w:val="24"/>
        </w:rPr>
        <w:t>Generación de nuevas zonas de cobertura móvil. Incluye mejora de servicios ya existentes mediante la conexión a la red Fibra Óptica Nacional y Última Milla Los Ríos Etapa 1. Permite uso preferente de Fibra Óptica Nacional.</w:t>
      </w:r>
      <w:r w:rsidR="000E1EC2">
        <w:rPr>
          <w:rFonts w:ascii="Arial" w:hAnsi="Arial" w:cs="Arial"/>
          <w:b w:val="0"/>
          <w:szCs w:val="24"/>
        </w:rPr>
        <w:t>)</w:t>
      </w:r>
    </w:p>
    <w:p w:rsidR="000E1EC2" w:rsidRDefault="000E1EC2" w:rsidP="00484628">
      <w:pPr>
        <w:pStyle w:val="Sangra2detindependiente"/>
        <w:ind w:left="0" w:firstLine="0"/>
        <w:jc w:val="both"/>
        <w:rPr>
          <w:rFonts w:ascii="Arial" w:hAnsi="Arial" w:cs="Arial"/>
          <w:b w:val="0"/>
          <w:szCs w:val="24"/>
        </w:rPr>
      </w:pPr>
    </w:p>
    <w:p w:rsidR="000E1EC2" w:rsidRDefault="003A7C83" w:rsidP="00484628">
      <w:pPr>
        <w:pStyle w:val="Sangra2detindependiente"/>
        <w:ind w:left="0" w:firstLine="0"/>
        <w:jc w:val="both"/>
        <w:rPr>
          <w:rFonts w:ascii="Arial" w:hAnsi="Arial" w:cs="Arial"/>
          <w:b w:val="0"/>
          <w:szCs w:val="24"/>
        </w:rPr>
      </w:pPr>
      <w:r>
        <w:rPr>
          <w:rFonts w:ascii="Arial" w:hAnsi="Arial" w:cs="Arial"/>
          <w:b w:val="0"/>
          <w:szCs w:val="24"/>
        </w:rPr>
        <w:t xml:space="preserve">Los Sres.(as) Consejeros(as) plantean posibilidad de incorporar las siguientes localidades: </w:t>
      </w:r>
      <w:proofErr w:type="spellStart"/>
      <w:r w:rsidR="001E1A16">
        <w:rPr>
          <w:rFonts w:ascii="Arial" w:hAnsi="Arial" w:cs="Arial"/>
          <w:b w:val="0"/>
          <w:szCs w:val="24"/>
        </w:rPr>
        <w:t>Liquiñe</w:t>
      </w:r>
      <w:proofErr w:type="spellEnd"/>
      <w:r w:rsidR="001E1A16">
        <w:rPr>
          <w:rFonts w:ascii="Arial" w:hAnsi="Arial" w:cs="Arial"/>
          <w:b w:val="0"/>
          <w:szCs w:val="24"/>
        </w:rPr>
        <w:t xml:space="preserve">, Choshuenco, Puerto </w:t>
      </w:r>
      <w:proofErr w:type="spellStart"/>
      <w:r w:rsidR="001E1A16">
        <w:rPr>
          <w:rFonts w:ascii="Arial" w:hAnsi="Arial" w:cs="Arial"/>
          <w:b w:val="0"/>
          <w:szCs w:val="24"/>
        </w:rPr>
        <w:t>Fuy</w:t>
      </w:r>
      <w:proofErr w:type="spellEnd"/>
      <w:r w:rsidR="001E1A16">
        <w:rPr>
          <w:rFonts w:ascii="Arial" w:hAnsi="Arial" w:cs="Arial"/>
          <w:b w:val="0"/>
          <w:szCs w:val="24"/>
        </w:rPr>
        <w:t xml:space="preserve">, </w:t>
      </w:r>
      <w:proofErr w:type="spellStart"/>
      <w:r w:rsidR="001E1A16">
        <w:rPr>
          <w:rFonts w:ascii="Arial" w:hAnsi="Arial" w:cs="Arial"/>
          <w:b w:val="0"/>
          <w:szCs w:val="24"/>
        </w:rPr>
        <w:t>Pirihueico</w:t>
      </w:r>
      <w:proofErr w:type="spellEnd"/>
      <w:r w:rsidR="001E1A16">
        <w:rPr>
          <w:rFonts w:ascii="Arial" w:hAnsi="Arial" w:cs="Arial"/>
          <w:b w:val="0"/>
          <w:szCs w:val="24"/>
        </w:rPr>
        <w:t xml:space="preserve">; </w:t>
      </w:r>
      <w:proofErr w:type="spellStart"/>
      <w:r w:rsidR="001E1A16">
        <w:rPr>
          <w:rFonts w:ascii="Arial" w:hAnsi="Arial" w:cs="Arial"/>
          <w:b w:val="0"/>
          <w:szCs w:val="24"/>
        </w:rPr>
        <w:t>Pichoy</w:t>
      </w:r>
      <w:proofErr w:type="spellEnd"/>
      <w:r w:rsidR="001E1A16">
        <w:rPr>
          <w:rFonts w:ascii="Arial" w:hAnsi="Arial" w:cs="Arial"/>
          <w:b w:val="0"/>
          <w:szCs w:val="24"/>
        </w:rPr>
        <w:t xml:space="preserve"> – El Arenal; </w:t>
      </w:r>
      <w:proofErr w:type="spellStart"/>
      <w:r w:rsidR="001E1A16">
        <w:rPr>
          <w:rFonts w:ascii="Arial" w:hAnsi="Arial" w:cs="Arial"/>
          <w:b w:val="0"/>
          <w:szCs w:val="24"/>
        </w:rPr>
        <w:t>Coñaripe</w:t>
      </w:r>
      <w:proofErr w:type="spellEnd"/>
      <w:r w:rsidR="001E1A16">
        <w:rPr>
          <w:rFonts w:ascii="Arial" w:hAnsi="Arial" w:cs="Arial"/>
          <w:b w:val="0"/>
          <w:szCs w:val="24"/>
        </w:rPr>
        <w:t xml:space="preserve">, cuenca del Lago </w:t>
      </w:r>
      <w:proofErr w:type="spellStart"/>
      <w:r w:rsidR="001E1A16">
        <w:rPr>
          <w:rFonts w:ascii="Arial" w:hAnsi="Arial" w:cs="Arial"/>
          <w:b w:val="0"/>
          <w:szCs w:val="24"/>
        </w:rPr>
        <w:t>Calafquen</w:t>
      </w:r>
      <w:proofErr w:type="spellEnd"/>
      <w:r w:rsidR="001E1A16">
        <w:rPr>
          <w:rFonts w:ascii="Arial" w:hAnsi="Arial" w:cs="Arial"/>
          <w:b w:val="0"/>
          <w:szCs w:val="24"/>
        </w:rPr>
        <w:t xml:space="preserve">; </w:t>
      </w:r>
      <w:proofErr w:type="spellStart"/>
      <w:r w:rsidR="001E1A16">
        <w:rPr>
          <w:rFonts w:ascii="Arial" w:hAnsi="Arial" w:cs="Arial"/>
          <w:b w:val="0"/>
          <w:szCs w:val="24"/>
        </w:rPr>
        <w:t>Rupumeica</w:t>
      </w:r>
      <w:proofErr w:type="spellEnd"/>
      <w:r w:rsidR="001E1A16">
        <w:rPr>
          <w:rFonts w:ascii="Arial" w:hAnsi="Arial" w:cs="Arial"/>
          <w:b w:val="0"/>
          <w:szCs w:val="24"/>
        </w:rPr>
        <w:t xml:space="preserve">, </w:t>
      </w:r>
      <w:proofErr w:type="spellStart"/>
      <w:r w:rsidR="001E1A16">
        <w:rPr>
          <w:rFonts w:ascii="Arial" w:hAnsi="Arial" w:cs="Arial"/>
          <w:b w:val="0"/>
          <w:szCs w:val="24"/>
        </w:rPr>
        <w:t>Lipingue</w:t>
      </w:r>
      <w:proofErr w:type="spellEnd"/>
      <w:r w:rsidR="001E1A16">
        <w:rPr>
          <w:rFonts w:ascii="Arial" w:hAnsi="Arial" w:cs="Arial"/>
          <w:b w:val="0"/>
          <w:szCs w:val="24"/>
        </w:rPr>
        <w:t>; Piedra</w:t>
      </w:r>
      <w:r w:rsidR="00857DBD">
        <w:rPr>
          <w:rFonts w:ascii="Arial" w:hAnsi="Arial" w:cs="Arial"/>
          <w:b w:val="0"/>
          <w:szCs w:val="24"/>
        </w:rPr>
        <w:t>s</w:t>
      </w:r>
      <w:r w:rsidR="001E1A16">
        <w:rPr>
          <w:rFonts w:ascii="Arial" w:hAnsi="Arial" w:cs="Arial"/>
          <w:b w:val="0"/>
          <w:szCs w:val="24"/>
        </w:rPr>
        <w:t xml:space="preserve"> Mora</w:t>
      </w:r>
      <w:r w:rsidR="00857DBD">
        <w:rPr>
          <w:rFonts w:ascii="Arial" w:hAnsi="Arial" w:cs="Arial"/>
          <w:b w:val="0"/>
          <w:szCs w:val="24"/>
        </w:rPr>
        <w:t>s</w:t>
      </w:r>
      <w:r w:rsidR="001E1A16">
        <w:rPr>
          <w:rFonts w:ascii="Arial" w:hAnsi="Arial" w:cs="Arial"/>
          <w:b w:val="0"/>
          <w:szCs w:val="24"/>
        </w:rPr>
        <w:t xml:space="preserve">; </w:t>
      </w:r>
      <w:proofErr w:type="spellStart"/>
      <w:r w:rsidR="001E1A16">
        <w:rPr>
          <w:rFonts w:ascii="Arial" w:hAnsi="Arial" w:cs="Arial"/>
          <w:b w:val="0"/>
          <w:szCs w:val="24"/>
        </w:rPr>
        <w:t>Mantilhue</w:t>
      </w:r>
      <w:proofErr w:type="spellEnd"/>
      <w:r w:rsidR="00667E78">
        <w:rPr>
          <w:rFonts w:ascii="Arial" w:hAnsi="Arial" w:cs="Arial"/>
          <w:b w:val="0"/>
          <w:szCs w:val="24"/>
        </w:rPr>
        <w:t xml:space="preserve">; </w:t>
      </w:r>
      <w:proofErr w:type="spellStart"/>
      <w:r w:rsidR="00667E78">
        <w:rPr>
          <w:rFonts w:ascii="Arial" w:hAnsi="Arial" w:cs="Arial"/>
          <w:b w:val="0"/>
          <w:szCs w:val="24"/>
        </w:rPr>
        <w:t>Runca</w:t>
      </w:r>
      <w:proofErr w:type="spellEnd"/>
      <w:r w:rsidR="00667E78">
        <w:rPr>
          <w:rFonts w:ascii="Arial" w:hAnsi="Arial" w:cs="Arial"/>
          <w:b w:val="0"/>
          <w:szCs w:val="24"/>
        </w:rPr>
        <w:t xml:space="preserve">; </w:t>
      </w:r>
      <w:proofErr w:type="spellStart"/>
      <w:r w:rsidR="00667E78">
        <w:rPr>
          <w:rFonts w:ascii="Arial" w:hAnsi="Arial" w:cs="Arial"/>
          <w:b w:val="0"/>
          <w:szCs w:val="24"/>
        </w:rPr>
        <w:t>Cumuleufu</w:t>
      </w:r>
      <w:proofErr w:type="spellEnd"/>
      <w:r w:rsidR="00667E78">
        <w:rPr>
          <w:rFonts w:ascii="Arial" w:hAnsi="Arial" w:cs="Arial"/>
          <w:b w:val="0"/>
          <w:szCs w:val="24"/>
        </w:rPr>
        <w:t xml:space="preserve">; </w:t>
      </w:r>
      <w:proofErr w:type="spellStart"/>
      <w:r w:rsidR="00667E78">
        <w:rPr>
          <w:rFonts w:ascii="Arial" w:hAnsi="Arial" w:cs="Arial"/>
          <w:b w:val="0"/>
          <w:szCs w:val="24"/>
        </w:rPr>
        <w:t>Pil</w:t>
      </w:r>
      <w:proofErr w:type="spellEnd"/>
      <w:r w:rsidR="00667E78">
        <w:rPr>
          <w:rFonts w:ascii="Arial" w:hAnsi="Arial" w:cs="Arial"/>
          <w:b w:val="0"/>
          <w:szCs w:val="24"/>
        </w:rPr>
        <w:t xml:space="preserve"> </w:t>
      </w:r>
      <w:proofErr w:type="spellStart"/>
      <w:r w:rsidR="00667E78">
        <w:rPr>
          <w:rFonts w:ascii="Arial" w:hAnsi="Arial" w:cs="Arial"/>
          <w:b w:val="0"/>
          <w:szCs w:val="24"/>
        </w:rPr>
        <w:t>Pil</w:t>
      </w:r>
      <w:proofErr w:type="spellEnd"/>
      <w:r w:rsidR="00667E78">
        <w:rPr>
          <w:rFonts w:ascii="Arial" w:hAnsi="Arial" w:cs="Arial"/>
          <w:b w:val="0"/>
          <w:szCs w:val="24"/>
        </w:rPr>
        <w:t xml:space="preserve"> </w:t>
      </w:r>
      <w:proofErr w:type="spellStart"/>
      <w:r w:rsidR="00667E78">
        <w:rPr>
          <w:rFonts w:ascii="Arial" w:hAnsi="Arial" w:cs="Arial"/>
          <w:b w:val="0"/>
          <w:szCs w:val="24"/>
        </w:rPr>
        <w:t>Cahuin</w:t>
      </w:r>
      <w:proofErr w:type="spellEnd"/>
      <w:r w:rsidR="00667E78">
        <w:rPr>
          <w:rFonts w:ascii="Arial" w:hAnsi="Arial" w:cs="Arial"/>
          <w:b w:val="0"/>
          <w:szCs w:val="24"/>
        </w:rPr>
        <w:t xml:space="preserve">; </w:t>
      </w:r>
      <w:proofErr w:type="spellStart"/>
      <w:r w:rsidR="00667E78">
        <w:rPr>
          <w:rFonts w:ascii="Arial" w:hAnsi="Arial" w:cs="Arial"/>
          <w:b w:val="0"/>
          <w:szCs w:val="24"/>
        </w:rPr>
        <w:t>Mashue</w:t>
      </w:r>
      <w:proofErr w:type="spellEnd"/>
      <w:r w:rsidR="00667E78">
        <w:rPr>
          <w:rFonts w:ascii="Arial" w:hAnsi="Arial" w:cs="Arial"/>
          <w:b w:val="0"/>
          <w:szCs w:val="24"/>
        </w:rPr>
        <w:t xml:space="preserve">; </w:t>
      </w:r>
      <w:proofErr w:type="spellStart"/>
      <w:r w:rsidR="00667E78">
        <w:rPr>
          <w:rFonts w:ascii="Arial" w:hAnsi="Arial" w:cs="Arial"/>
          <w:b w:val="0"/>
          <w:szCs w:val="24"/>
        </w:rPr>
        <w:t>Catamutun</w:t>
      </w:r>
      <w:proofErr w:type="spellEnd"/>
      <w:r w:rsidR="00667E78">
        <w:rPr>
          <w:rFonts w:ascii="Arial" w:hAnsi="Arial" w:cs="Arial"/>
          <w:b w:val="0"/>
          <w:szCs w:val="24"/>
        </w:rPr>
        <w:t xml:space="preserve">; </w:t>
      </w:r>
      <w:proofErr w:type="spellStart"/>
      <w:r w:rsidR="00667E78">
        <w:rPr>
          <w:rFonts w:ascii="Arial" w:hAnsi="Arial" w:cs="Arial"/>
          <w:b w:val="0"/>
          <w:szCs w:val="24"/>
        </w:rPr>
        <w:t>Trapi</w:t>
      </w:r>
      <w:proofErr w:type="spellEnd"/>
      <w:r w:rsidR="00667E78">
        <w:rPr>
          <w:rFonts w:ascii="Arial" w:hAnsi="Arial" w:cs="Arial"/>
          <w:b w:val="0"/>
          <w:szCs w:val="24"/>
        </w:rPr>
        <w:t xml:space="preserve">; </w:t>
      </w:r>
      <w:proofErr w:type="spellStart"/>
      <w:r w:rsidR="00667E78">
        <w:rPr>
          <w:rFonts w:ascii="Arial" w:hAnsi="Arial" w:cs="Arial"/>
          <w:b w:val="0"/>
          <w:szCs w:val="24"/>
        </w:rPr>
        <w:t>Curriñe</w:t>
      </w:r>
      <w:proofErr w:type="spellEnd"/>
      <w:r w:rsidR="00667E78">
        <w:rPr>
          <w:rFonts w:ascii="Arial" w:hAnsi="Arial" w:cs="Arial"/>
          <w:b w:val="0"/>
          <w:szCs w:val="24"/>
        </w:rPr>
        <w:t xml:space="preserve">; </w:t>
      </w:r>
      <w:proofErr w:type="spellStart"/>
      <w:r w:rsidR="00667E78">
        <w:rPr>
          <w:rFonts w:ascii="Arial" w:hAnsi="Arial" w:cs="Arial"/>
          <w:b w:val="0"/>
          <w:szCs w:val="24"/>
        </w:rPr>
        <w:t>Loncopan</w:t>
      </w:r>
      <w:proofErr w:type="spellEnd"/>
      <w:r w:rsidR="00667E78">
        <w:rPr>
          <w:rFonts w:ascii="Arial" w:hAnsi="Arial" w:cs="Arial"/>
          <w:b w:val="0"/>
          <w:szCs w:val="24"/>
        </w:rPr>
        <w:t xml:space="preserve">; </w:t>
      </w:r>
      <w:proofErr w:type="spellStart"/>
      <w:r w:rsidR="00667E78">
        <w:rPr>
          <w:rFonts w:ascii="Arial" w:hAnsi="Arial" w:cs="Arial"/>
          <w:b w:val="0"/>
          <w:szCs w:val="24"/>
        </w:rPr>
        <w:t>Chabranco</w:t>
      </w:r>
      <w:proofErr w:type="spellEnd"/>
      <w:r w:rsidR="00667E78">
        <w:rPr>
          <w:rFonts w:ascii="Arial" w:hAnsi="Arial" w:cs="Arial"/>
          <w:b w:val="0"/>
          <w:szCs w:val="24"/>
        </w:rPr>
        <w:t xml:space="preserve">; </w:t>
      </w:r>
      <w:proofErr w:type="spellStart"/>
      <w:r w:rsidR="00667E78">
        <w:rPr>
          <w:rFonts w:ascii="Arial" w:hAnsi="Arial" w:cs="Arial"/>
          <w:b w:val="0"/>
          <w:szCs w:val="24"/>
        </w:rPr>
        <w:t>Nontuela</w:t>
      </w:r>
      <w:proofErr w:type="spellEnd"/>
      <w:r w:rsidR="00667E78">
        <w:rPr>
          <w:rFonts w:ascii="Arial" w:hAnsi="Arial" w:cs="Arial"/>
          <w:b w:val="0"/>
          <w:szCs w:val="24"/>
        </w:rPr>
        <w:t xml:space="preserve">; </w:t>
      </w:r>
      <w:proofErr w:type="spellStart"/>
      <w:r w:rsidR="00667E78">
        <w:rPr>
          <w:rFonts w:ascii="Arial" w:hAnsi="Arial" w:cs="Arial"/>
          <w:b w:val="0"/>
          <w:szCs w:val="24"/>
        </w:rPr>
        <w:t>Nontuela</w:t>
      </w:r>
      <w:proofErr w:type="spellEnd"/>
      <w:r w:rsidR="00667E78">
        <w:rPr>
          <w:rFonts w:ascii="Arial" w:hAnsi="Arial" w:cs="Arial"/>
          <w:b w:val="0"/>
          <w:szCs w:val="24"/>
        </w:rPr>
        <w:t xml:space="preserve"> Alto; </w:t>
      </w:r>
      <w:r w:rsidR="00857DBD">
        <w:rPr>
          <w:rFonts w:ascii="Arial" w:hAnsi="Arial" w:cs="Arial"/>
          <w:b w:val="0"/>
          <w:szCs w:val="24"/>
        </w:rPr>
        <w:t>entre otras.</w:t>
      </w:r>
    </w:p>
    <w:p w:rsidR="00857DBD" w:rsidRDefault="00857DBD" w:rsidP="00484628">
      <w:pPr>
        <w:pStyle w:val="Sangra2detindependiente"/>
        <w:ind w:left="0" w:firstLine="0"/>
        <w:jc w:val="both"/>
        <w:rPr>
          <w:rFonts w:ascii="Arial" w:hAnsi="Arial" w:cs="Arial"/>
          <w:b w:val="0"/>
          <w:szCs w:val="24"/>
        </w:rPr>
      </w:pPr>
    </w:p>
    <w:p w:rsidR="00857DBD" w:rsidRPr="00820779" w:rsidRDefault="00857DBD" w:rsidP="00484628">
      <w:pPr>
        <w:pStyle w:val="Sangra2detindependiente"/>
        <w:ind w:left="0" w:firstLine="0"/>
        <w:jc w:val="both"/>
        <w:rPr>
          <w:rFonts w:ascii="Arial" w:hAnsi="Arial" w:cs="Arial"/>
          <w:b w:val="0"/>
          <w:szCs w:val="24"/>
        </w:rPr>
      </w:pPr>
      <w:r>
        <w:rPr>
          <w:rFonts w:ascii="Arial" w:hAnsi="Arial" w:cs="Arial"/>
          <w:b w:val="0"/>
          <w:szCs w:val="24"/>
        </w:rPr>
        <w:t xml:space="preserve">Se señala que aun disponemos de una semana, como para afinar listado </w:t>
      </w:r>
    </w:p>
    <w:p w:rsidR="00E06E88" w:rsidRDefault="00E06E88" w:rsidP="00270F28">
      <w:pPr>
        <w:pStyle w:val="Sangra2detindependiente"/>
        <w:ind w:left="0" w:firstLine="0"/>
        <w:jc w:val="both"/>
        <w:rPr>
          <w:rFonts w:ascii="Arial" w:hAnsi="Arial" w:cs="Arial"/>
          <w:szCs w:val="24"/>
        </w:rPr>
      </w:pPr>
    </w:p>
    <w:p w:rsidR="00820779" w:rsidRPr="00820779" w:rsidRDefault="00820779" w:rsidP="00270F28">
      <w:pPr>
        <w:pStyle w:val="Sangra2detindependiente"/>
        <w:ind w:left="0" w:firstLine="0"/>
        <w:jc w:val="both"/>
        <w:rPr>
          <w:rFonts w:ascii="Arial" w:hAnsi="Arial" w:cs="Arial"/>
          <w:szCs w:val="24"/>
        </w:rPr>
      </w:pPr>
    </w:p>
    <w:p w:rsidR="00E06E88" w:rsidRDefault="00E06E88" w:rsidP="00270F28">
      <w:pPr>
        <w:pStyle w:val="Sangra2detindependiente"/>
        <w:ind w:left="0" w:firstLine="0"/>
        <w:jc w:val="both"/>
        <w:rPr>
          <w:rFonts w:cstheme="minorHAnsi"/>
          <w:sz w:val="20"/>
        </w:rPr>
      </w:pPr>
    </w:p>
    <w:p w:rsidR="006E55ED" w:rsidRDefault="006E55ED" w:rsidP="002F182C">
      <w:pPr>
        <w:pStyle w:val="Sangra2detindependiente"/>
        <w:spacing w:line="276" w:lineRule="auto"/>
        <w:ind w:left="0" w:firstLine="0"/>
        <w:jc w:val="both"/>
        <w:rPr>
          <w:rFonts w:cstheme="minorHAnsi"/>
          <w:sz w:val="20"/>
        </w:rPr>
      </w:pPr>
    </w:p>
    <w:p w:rsidR="00EF493E" w:rsidRDefault="00EF493E" w:rsidP="002F182C">
      <w:pPr>
        <w:pStyle w:val="Sangra2detindependiente"/>
        <w:spacing w:line="276" w:lineRule="auto"/>
        <w:ind w:left="0" w:firstLine="0"/>
        <w:jc w:val="both"/>
        <w:rPr>
          <w:rFonts w:cstheme="minorHAnsi"/>
          <w:sz w:val="20"/>
        </w:rPr>
      </w:pPr>
    </w:p>
    <w:p w:rsidR="00EF493E" w:rsidRDefault="00EF493E" w:rsidP="002F182C">
      <w:pPr>
        <w:pStyle w:val="Sangra2detindependiente"/>
        <w:spacing w:line="276" w:lineRule="auto"/>
        <w:ind w:left="0" w:firstLine="0"/>
        <w:jc w:val="both"/>
        <w:rPr>
          <w:rFonts w:cstheme="minorHAnsi"/>
          <w:sz w:val="20"/>
        </w:rPr>
      </w:pPr>
    </w:p>
    <w:p w:rsidR="00EF493E" w:rsidRDefault="00EF493E" w:rsidP="002F182C">
      <w:pPr>
        <w:pStyle w:val="Sangra2detindependiente"/>
        <w:spacing w:line="276" w:lineRule="auto"/>
        <w:ind w:left="0" w:firstLine="0"/>
        <w:jc w:val="both"/>
        <w:rPr>
          <w:rFonts w:cstheme="minorHAnsi"/>
          <w:sz w:val="20"/>
        </w:rPr>
      </w:pPr>
    </w:p>
    <w:p w:rsidR="00EF493E" w:rsidRDefault="00EF493E" w:rsidP="002F182C">
      <w:pPr>
        <w:pStyle w:val="Sangra2detindependiente"/>
        <w:spacing w:line="276" w:lineRule="auto"/>
        <w:ind w:left="0" w:firstLine="0"/>
        <w:jc w:val="both"/>
        <w:rPr>
          <w:rFonts w:cstheme="minorHAnsi"/>
          <w:sz w:val="20"/>
        </w:rPr>
      </w:pPr>
    </w:p>
    <w:p w:rsidR="00EF493E" w:rsidRDefault="00EF493E" w:rsidP="002F182C">
      <w:pPr>
        <w:pStyle w:val="Sangra2detindependiente"/>
        <w:spacing w:line="276" w:lineRule="auto"/>
        <w:ind w:left="0" w:firstLine="0"/>
        <w:jc w:val="both"/>
        <w:rPr>
          <w:rFonts w:cstheme="minorHAnsi"/>
          <w:sz w:val="20"/>
        </w:rPr>
      </w:pPr>
    </w:p>
    <w:p w:rsidR="00EF493E" w:rsidRDefault="00EF493E" w:rsidP="002F182C">
      <w:pPr>
        <w:pStyle w:val="Sangra2detindependiente"/>
        <w:spacing w:line="276" w:lineRule="auto"/>
        <w:ind w:left="0" w:firstLine="0"/>
        <w:jc w:val="both"/>
        <w:rPr>
          <w:rFonts w:cstheme="minorHAnsi"/>
          <w:sz w:val="20"/>
        </w:rPr>
      </w:pPr>
    </w:p>
    <w:p w:rsidR="00EF493E" w:rsidRDefault="00EF493E" w:rsidP="002F182C">
      <w:pPr>
        <w:pStyle w:val="Sangra2detindependiente"/>
        <w:spacing w:line="276" w:lineRule="auto"/>
        <w:ind w:left="0" w:firstLine="0"/>
        <w:jc w:val="both"/>
        <w:rPr>
          <w:rFonts w:cstheme="minorHAnsi"/>
          <w:sz w:val="20"/>
        </w:rPr>
      </w:pPr>
    </w:p>
    <w:p w:rsidR="00EF493E" w:rsidRDefault="00EF493E" w:rsidP="002F182C">
      <w:pPr>
        <w:pStyle w:val="Sangra2detindependiente"/>
        <w:spacing w:line="276" w:lineRule="auto"/>
        <w:ind w:left="0" w:firstLine="0"/>
        <w:jc w:val="both"/>
        <w:rPr>
          <w:rFonts w:cstheme="minorHAnsi"/>
          <w:sz w:val="20"/>
        </w:rPr>
      </w:pPr>
    </w:p>
    <w:p w:rsidR="00EF493E" w:rsidRDefault="00EF493E" w:rsidP="002F182C">
      <w:pPr>
        <w:pStyle w:val="Sangra2detindependiente"/>
        <w:spacing w:line="276" w:lineRule="auto"/>
        <w:ind w:left="0" w:firstLine="0"/>
        <w:jc w:val="both"/>
        <w:rPr>
          <w:rFonts w:cstheme="minorHAnsi"/>
          <w:sz w:val="20"/>
        </w:rPr>
      </w:pPr>
    </w:p>
    <w:p w:rsidR="00EF493E" w:rsidRDefault="00EF493E" w:rsidP="002F182C">
      <w:pPr>
        <w:pStyle w:val="Sangra2detindependiente"/>
        <w:spacing w:line="276" w:lineRule="auto"/>
        <w:ind w:left="0" w:firstLine="0"/>
        <w:jc w:val="both"/>
        <w:rPr>
          <w:rFonts w:cstheme="minorHAnsi"/>
          <w:sz w:val="20"/>
        </w:rPr>
      </w:pPr>
    </w:p>
    <w:p w:rsidR="00EF493E" w:rsidRDefault="00EF493E" w:rsidP="002F182C">
      <w:pPr>
        <w:pStyle w:val="Sangra2detindependiente"/>
        <w:spacing w:line="276" w:lineRule="auto"/>
        <w:ind w:left="0" w:firstLine="0"/>
        <w:jc w:val="both"/>
        <w:rPr>
          <w:rFonts w:cstheme="minorHAnsi"/>
          <w:sz w:val="20"/>
        </w:rPr>
      </w:pPr>
    </w:p>
    <w:p w:rsidR="00EF493E" w:rsidRDefault="00EF493E" w:rsidP="002F182C">
      <w:pPr>
        <w:pStyle w:val="Sangra2detindependiente"/>
        <w:spacing w:line="276" w:lineRule="auto"/>
        <w:ind w:left="0" w:firstLine="0"/>
        <w:jc w:val="both"/>
        <w:rPr>
          <w:rFonts w:cstheme="minorHAnsi"/>
          <w:sz w:val="20"/>
        </w:rPr>
      </w:pPr>
    </w:p>
    <w:p w:rsidR="00EF493E" w:rsidRDefault="00EF493E" w:rsidP="002F182C">
      <w:pPr>
        <w:pStyle w:val="Sangra2detindependiente"/>
        <w:spacing w:line="276" w:lineRule="auto"/>
        <w:ind w:left="0" w:firstLine="0"/>
        <w:jc w:val="both"/>
        <w:rPr>
          <w:rFonts w:cstheme="minorHAnsi"/>
          <w:sz w:val="20"/>
        </w:rPr>
      </w:pPr>
    </w:p>
    <w:p w:rsidR="00EF493E" w:rsidRDefault="00EF493E" w:rsidP="002F182C">
      <w:pPr>
        <w:pStyle w:val="Sangra2detindependiente"/>
        <w:spacing w:line="276" w:lineRule="auto"/>
        <w:ind w:left="0" w:firstLine="0"/>
        <w:jc w:val="both"/>
        <w:rPr>
          <w:rFonts w:cstheme="minorHAnsi"/>
          <w:sz w:val="20"/>
        </w:rPr>
      </w:pPr>
    </w:p>
    <w:p w:rsidR="00EF493E" w:rsidRDefault="00EF493E" w:rsidP="002F182C">
      <w:pPr>
        <w:pStyle w:val="Sangra2detindependiente"/>
        <w:spacing w:line="276" w:lineRule="auto"/>
        <w:ind w:left="0" w:firstLine="0"/>
        <w:jc w:val="both"/>
        <w:rPr>
          <w:rFonts w:cstheme="minorHAnsi"/>
          <w:sz w:val="20"/>
        </w:rPr>
      </w:pPr>
    </w:p>
    <w:p w:rsidR="00270F28" w:rsidRPr="00C53A1E" w:rsidRDefault="002F182C" w:rsidP="002F182C">
      <w:pPr>
        <w:pStyle w:val="Sangra2detindependiente"/>
        <w:spacing w:line="276" w:lineRule="auto"/>
        <w:ind w:left="0" w:firstLine="0"/>
        <w:jc w:val="both"/>
        <w:rPr>
          <w:rFonts w:cstheme="minorHAnsi"/>
          <w:sz w:val="20"/>
        </w:rPr>
      </w:pPr>
      <w:r>
        <w:rPr>
          <w:rFonts w:cstheme="minorHAnsi"/>
          <w:sz w:val="20"/>
        </w:rPr>
        <w:lastRenderedPageBreak/>
        <w:t xml:space="preserve">MARTES </w:t>
      </w:r>
      <w:r w:rsidR="00CB4C74">
        <w:rPr>
          <w:rFonts w:cstheme="minorHAnsi"/>
          <w:sz w:val="20"/>
        </w:rPr>
        <w:t>9 DE AGOSTO</w:t>
      </w:r>
    </w:p>
    <w:p w:rsidR="00270F28" w:rsidRPr="0051731E" w:rsidRDefault="00270F28" w:rsidP="002F182C">
      <w:pPr>
        <w:pStyle w:val="Sangra2detindependiente"/>
        <w:spacing w:line="276" w:lineRule="auto"/>
        <w:ind w:left="0" w:firstLine="0"/>
        <w:jc w:val="both"/>
        <w:rPr>
          <w:rFonts w:ascii="Arial" w:hAnsi="Arial" w:cs="Arial"/>
          <w:szCs w:val="24"/>
        </w:rPr>
      </w:pPr>
      <w:r w:rsidRPr="0051731E">
        <w:rPr>
          <w:rFonts w:ascii="Arial" w:hAnsi="Arial" w:cs="Arial"/>
          <w:szCs w:val="24"/>
        </w:rPr>
        <w:t xml:space="preserve">Lugar: </w:t>
      </w:r>
      <w:r w:rsidR="002F182C" w:rsidRPr="0051731E">
        <w:rPr>
          <w:rFonts w:ascii="Arial" w:hAnsi="Arial" w:cs="Arial"/>
          <w:szCs w:val="24"/>
        </w:rPr>
        <w:t>Sala reuniones 2° piso, s</w:t>
      </w:r>
      <w:r w:rsidR="00D72E3A" w:rsidRPr="0051731E">
        <w:rPr>
          <w:rFonts w:ascii="Arial" w:hAnsi="Arial" w:cs="Arial"/>
          <w:szCs w:val="24"/>
        </w:rPr>
        <w:t>ede del Core Los Ríos, Valdivia.</w:t>
      </w:r>
    </w:p>
    <w:p w:rsidR="00270F28" w:rsidRPr="0051731E" w:rsidRDefault="00270F28" w:rsidP="002F182C">
      <w:pPr>
        <w:pStyle w:val="Sangra2detindependiente"/>
        <w:spacing w:line="276" w:lineRule="auto"/>
        <w:ind w:left="0" w:firstLine="0"/>
        <w:jc w:val="both"/>
        <w:rPr>
          <w:rFonts w:ascii="Arial" w:hAnsi="Arial" w:cs="Arial"/>
          <w:szCs w:val="24"/>
          <w:u w:val="single"/>
        </w:rPr>
      </w:pPr>
      <w:r w:rsidRPr="0051731E">
        <w:rPr>
          <w:rFonts w:ascii="Arial" w:hAnsi="Arial" w:cs="Arial"/>
          <w:szCs w:val="24"/>
          <w:u w:val="single"/>
        </w:rPr>
        <w:t xml:space="preserve">Comisión mixta de Hacienda e Infraestructura </w:t>
      </w:r>
    </w:p>
    <w:p w:rsidR="00D72E3A" w:rsidRPr="0051731E" w:rsidRDefault="00D72E3A" w:rsidP="002F182C">
      <w:pPr>
        <w:spacing w:line="276" w:lineRule="auto"/>
        <w:ind w:left="1410" w:hanging="1410"/>
        <w:jc w:val="both"/>
        <w:rPr>
          <w:rFonts w:ascii="Arial" w:hAnsi="Arial" w:cs="Arial"/>
          <w:b/>
        </w:rPr>
      </w:pPr>
      <w:r w:rsidRPr="0051731E">
        <w:rPr>
          <w:rFonts w:ascii="Arial" w:hAnsi="Arial" w:cs="Arial"/>
          <w:b/>
        </w:rPr>
        <w:t>09.3</w:t>
      </w:r>
      <w:r w:rsidR="00270F28" w:rsidRPr="0051731E">
        <w:rPr>
          <w:rFonts w:ascii="Arial" w:hAnsi="Arial" w:cs="Arial"/>
          <w:b/>
        </w:rPr>
        <w:t xml:space="preserve">0 </w:t>
      </w:r>
      <w:proofErr w:type="spellStart"/>
      <w:r w:rsidR="00270F28" w:rsidRPr="0051731E">
        <w:rPr>
          <w:rFonts w:ascii="Arial" w:hAnsi="Arial" w:cs="Arial"/>
          <w:b/>
        </w:rPr>
        <w:t>hrs</w:t>
      </w:r>
      <w:proofErr w:type="spellEnd"/>
      <w:r w:rsidR="00270F28" w:rsidRPr="0051731E">
        <w:rPr>
          <w:rFonts w:ascii="Arial" w:hAnsi="Arial" w:cs="Arial"/>
          <w:b/>
        </w:rPr>
        <w:t>.</w:t>
      </w:r>
      <w:r w:rsidR="00270F28" w:rsidRPr="0051731E">
        <w:rPr>
          <w:rFonts w:ascii="Arial" w:hAnsi="Arial" w:cs="Arial"/>
          <w:b/>
        </w:rPr>
        <w:tab/>
      </w:r>
      <w:r w:rsidR="00270F28" w:rsidRPr="0051731E">
        <w:rPr>
          <w:rFonts w:ascii="Arial" w:hAnsi="Arial" w:cs="Arial"/>
          <w:b/>
        </w:rPr>
        <w:tab/>
      </w:r>
      <w:r w:rsidRPr="0051731E">
        <w:rPr>
          <w:rFonts w:ascii="Arial" w:hAnsi="Arial" w:cs="Arial"/>
          <w:b/>
        </w:rPr>
        <w:t>Presentación, análisis y resolución aumento de presupuesto en ítems Equipos y Equipamiento de proyecto “Construcción Estadio Municipal Santa Filomena, comuna de Paillaco”.</w:t>
      </w:r>
    </w:p>
    <w:p w:rsidR="00D72E3A" w:rsidRPr="0051731E" w:rsidRDefault="00D72E3A" w:rsidP="002F182C">
      <w:pPr>
        <w:spacing w:line="276" w:lineRule="auto"/>
        <w:ind w:left="1410" w:hanging="1410"/>
        <w:jc w:val="both"/>
        <w:rPr>
          <w:rFonts w:ascii="Arial" w:hAnsi="Arial" w:cs="Arial"/>
          <w:b/>
        </w:rPr>
      </w:pPr>
      <w:r w:rsidRPr="0051731E">
        <w:rPr>
          <w:rFonts w:ascii="Arial" w:hAnsi="Arial" w:cs="Arial"/>
          <w:b/>
        </w:rPr>
        <w:tab/>
        <w:t>Expone: Miguel Ángel Carrasco/ Alcalde comuna de Paillaco.</w:t>
      </w:r>
    </w:p>
    <w:p w:rsidR="000C6103" w:rsidRDefault="000C6103" w:rsidP="002F182C">
      <w:pPr>
        <w:spacing w:line="276" w:lineRule="auto"/>
        <w:ind w:left="1410" w:hanging="1410"/>
        <w:jc w:val="both"/>
        <w:rPr>
          <w:rFonts w:ascii="Verdana" w:hAnsi="Verdana"/>
          <w:sz w:val="20"/>
        </w:rPr>
      </w:pPr>
    </w:p>
    <w:p w:rsidR="000C6103" w:rsidRPr="000C6103" w:rsidRDefault="000C6103" w:rsidP="000C6103">
      <w:pPr>
        <w:jc w:val="both"/>
        <w:rPr>
          <w:rFonts w:ascii="Arial" w:hAnsi="Arial" w:cs="Arial"/>
        </w:rPr>
      </w:pPr>
      <w:r w:rsidRPr="000C6103">
        <w:rPr>
          <w:rFonts w:ascii="Arial" w:hAnsi="Arial" w:cs="Arial"/>
        </w:rPr>
        <w:t xml:space="preserve">Modificación Equipos y Equipamiento: </w:t>
      </w:r>
    </w:p>
    <w:p w:rsidR="000C6103" w:rsidRPr="000C6103" w:rsidRDefault="000C6103" w:rsidP="000C6103">
      <w:pPr>
        <w:jc w:val="both"/>
        <w:rPr>
          <w:rFonts w:ascii="Arial" w:hAnsi="Arial" w:cs="Arial"/>
        </w:rPr>
      </w:pPr>
    </w:p>
    <w:p w:rsidR="000C6103" w:rsidRPr="000C6103" w:rsidRDefault="000C6103" w:rsidP="000C6103">
      <w:pPr>
        <w:jc w:val="both"/>
        <w:rPr>
          <w:rFonts w:ascii="Arial" w:hAnsi="Arial" w:cs="Arial"/>
        </w:rPr>
      </w:pPr>
      <w:r w:rsidRPr="000C6103">
        <w:rPr>
          <w:rFonts w:ascii="Arial" w:hAnsi="Arial" w:cs="Arial"/>
        </w:rPr>
        <w:t>En primera instancia, solo se consideró el ítem de “Equipos”, por un valor de $14.050.000. Dichos productos fueron aprobados en el año 2019, por lo que se hace necesaria una actualización basándose para ello en 3 justificaciones.</w:t>
      </w:r>
    </w:p>
    <w:p w:rsidR="000C6103" w:rsidRPr="000C6103" w:rsidRDefault="000C6103" w:rsidP="000C6103">
      <w:pPr>
        <w:jc w:val="both"/>
        <w:rPr>
          <w:rFonts w:ascii="Arial" w:hAnsi="Arial" w:cs="Arial"/>
        </w:rPr>
      </w:pPr>
    </w:p>
    <w:p w:rsidR="000C6103" w:rsidRPr="000C6103" w:rsidRDefault="000C6103" w:rsidP="000C6103">
      <w:pPr>
        <w:jc w:val="both"/>
        <w:rPr>
          <w:rFonts w:ascii="Arial" w:hAnsi="Arial" w:cs="Arial"/>
        </w:rPr>
      </w:pPr>
      <w:r w:rsidRPr="000C6103">
        <w:rPr>
          <w:rFonts w:ascii="Arial" w:hAnsi="Arial" w:cs="Arial"/>
        </w:rPr>
        <w:t>El listado es de una antigüedad considerable, por lo que actualizar los precios es indispensable para asegurar una buena licitación.</w:t>
      </w:r>
    </w:p>
    <w:p w:rsidR="000C6103" w:rsidRPr="000C6103" w:rsidRDefault="000C6103" w:rsidP="000C6103">
      <w:pPr>
        <w:jc w:val="both"/>
        <w:rPr>
          <w:rFonts w:ascii="Arial" w:hAnsi="Arial" w:cs="Arial"/>
        </w:rPr>
      </w:pPr>
    </w:p>
    <w:p w:rsidR="000C6103" w:rsidRPr="000C6103" w:rsidRDefault="000C6103" w:rsidP="000C6103">
      <w:pPr>
        <w:jc w:val="both"/>
        <w:rPr>
          <w:rFonts w:ascii="Arial" w:hAnsi="Arial" w:cs="Arial"/>
        </w:rPr>
      </w:pPr>
      <w:r w:rsidRPr="000C6103">
        <w:rPr>
          <w:rFonts w:ascii="Arial" w:hAnsi="Arial" w:cs="Arial"/>
        </w:rPr>
        <w:t>Debido a que en las etapas de reevaluación de obras civiles se construyeron nuevas áreas cómo camarines, enfermería, sala de amamantamiento, es necesario poder equipar estas zonas y no entregarlas vacías.</w:t>
      </w:r>
    </w:p>
    <w:p w:rsidR="000C6103" w:rsidRPr="000C6103" w:rsidRDefault="000C6103" w:rsidP="000C6103">
      <w:pPr>
        <w:jc w:val="both"/>
        <w:rPr>
          <w:rFonts w:ascii="Arial" w:hAnsi="Arial" w:cs="Arial"/>
        </w:rPr>
      </w:pPr>
    </w:p>
    <w:p w:rsidR="000C6103" w:rsidRPr="000C6103" w:rsidRDefault="000C6103" w:rsidP="000C6103">
      <w:pPr>
        <w:jc w:val="both"/>
        <w:rPr>
          <w:rFonts w:ascii="Arial" w:hAnsi="Arial" w:cs="Arial"/>
        </w:rPr>
      </w:pPr>
      <w:r w:rsidRPr="000C6103">
        <w:rPr>
          <w:rFonts w:ascii="Arial" w:hAnsi="Arial" w:cs="Arial"/>
        </w:rPr>
        <w:t>En el listado aprobado se encuentra considerado un grupo electrógeno, el cual ya fue instalado en la etapa de obras civiles, por lo que existía una duplicidad que se debe corregir.</w:t>
      </w:r>
    </w:p>
    <w:p w:rsidR="000C6103" w:rsidRPr="000C6103" w:rsidRDefault="000C6103" w:rsidP="000C6103">
      <w:pPr>
        <w:jc w:val="both"/>
        <w:rPr>
          <w:rFonts w:ascii="Arial" w:hAnsi="Arial" w:cs="Arial"/>
        </w:rPr>
      </w:pPr>
    </w:p>
    <w:p w:rsidR="000C6103" w:rsidRPr="000C6103" w:rsidRDefault="000C6103" w:rsidP="000C6103">
      <w:pPr>
        <w:jc w:val="both"/>
        <w:rPr>
          <w:rFonts w:ascii="Arial" w:hAnsi="Arial" w:cs="Arial"/>
        </w:rPr>
      </w:pPr>
      <w:r w:rsidRPr="000C6103">
        <w:rPr>
          <w:rFonts w:ascii="Arial" w:hAnsi="Arial" w:cs="Arial"/>
        </w:rPr>
        <w:t>La redistribución de equipos y la incorporación de nuevos productos hizo necesaria la adquisición de mobiliario.</w:t>
      </w:r>
    </w:p>
    <w:p w:rsidR="000C6103" w:rsidRPr="000C6103" w:rsidRDefault="000C6103" w:rsidP="000C6103">
      <w:pPr>
        <w:jc w:val="both"/>
        <w:rPr>
          <w:rFonts w:ascii="Arial" w:hAnsi="Arial" w:cs="Arial"/>
        </w:rPr>
      </w:pPr>
    </w:p>
    <w:p w:rsidR="000C6103" w:rsidRPr="000C6103" w:rsidRDefault="000C6103" w:rsidP="000C6103">
      <w:pPr>
        <w:jc w:val="both"/>
        <w:rPr>
          <w:rFonts w:ascii="Arial" w:hAnsi="Arial" w:cs="Arial"/>
        </w:rPr>
      </w:pPr>
      <w:r w:rsidRPr="000C6103">
        <w:rPr>
          <w:rFonts w:ascii="Arial" w:hAnsi="Arial" w:cs="Arial"/>
        </w:rPr>
        <w:t>Finalmente, los ítems de equipo y equipamiento quedaron de la siguiente forma:</w:t>
      </w:r>
    </w:p>
    <w:p w:rsidR="000C6103" w:rsidRPr="000C6103" w:rsidRDefault="000C6103" w:rsidP="000C6103">
      <w:pPr>
        <w:jc w:val="both"/>
        <w:rPr>
          <w:rFonts w:ascii="Arial" w:hAnsi="Arial" w:cs="Arial"/>
        </w:rPr>
      </w:pPr>
    </w:p>
    <w:tbl>
      <w:tblPr>
        <w:tblW w:w="9540" w:type="dxa"/>
        <w:tblCellMar>
          <w:left w:w="0" w:type="dxa"/>
          <w:right w:w="0" w:type="dxa"/>
        </w:tblCellMar>
        <w:tblLook w:val="04A0" w:firstRow="1" w:lastRow="0" w:firstColumn="1" w:lastColumn="0" w:noHBand="0" w:noVBand="1"/>
      </w:tblPr>
      <w:tblGrid>
        <w:gridCol w:w="3340"/>
        <w:gridCol w:w="1940"/>
        <w:gridCol w:w="2160"/>
        <w:gridCol w:w="2100"/>
      </w:tblGrid>
      <w:tr w:rsidR="000C6103" w:rsidRPr="00340FCF" w:rsidTr="00F42130">
        <w:trPr>
          <w:trHeight w:val="312"/>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C6103" w:rsidRPr="00340FCF" w:rsidRDefault="000C6103" w:rsidP="00F42130">
            <w:pPr>
              <w:jc w:val="both"/>
              <w:rPr>
                <w:rFonts w:ascii="Arial" w:hAnsi="Arial" w:cs="Arial"/>
                <w:lang w:val="es-CL"/>
              </w:rPr>
            </w:pPr>
            <w:r w:rsidRPr="00340FCF">
              <w:rPr>
                <w:rFonts w:ascii="Arial" w:hAnsi="Arial" w:cs="Arial"/>
                <w:b/>
                <w:bCs/>
              </w:rPr>
              <w:t>Asignación Presupuestaria (Ítem)</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C6103" w:rsidRPr="00340FCF" w:rsidRDefault="000C6103" w:rsidP="00F42130">
            <w:pPr>
              <w:jc w:val="both"/>
              <w:rPr>
                <w:rFonts w:ascii="Arial" w:hAnsi="Arial" w:cs="Arial"/>
                <w:lang w:val="es-CL"/>
              </w:rPr>
            </w:pPr>
            <w:r w:rsidRPr="00340FCF">
              <w:rPr>
                <w:rFonts w:ascii="Arial" w:hAnsi="Arial" w:cs="Arial"/>
                <w:b/>
                <w:bCs/>
              </w:rPr>
              <w:t>Costo Inicial</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C6103" w:rsidRPr="00340FCF" w:rsidRDefault="000C6103" w:rsidP="00F42130">
            <w:pPr>
              <w:jc w:val="both"/>
              <w:rPr>
                <w:rFonts w:ascii="Arial" w:hAnsi="Arial" w:cs="Arial"/>
                <w:lang w:val="es-CL"/>
              </w:rPr>
            </w:pPr>
            <w:r w:rsidRPr="00340FCF">
              <w:rPr>
                <w:rFonts w:ascii="Arial" w:hAnsi="Arial" w:cs="Arial"/>
                <w:b/>
                <w:bCs/>
              </w:rPr>
              <w:t>Disminución / Aumento</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C6103" w:rsidRPr="00340FCF" w:rsidRDefault="000C6103" w:rsidP="00F42130">
            <w:pPr>
              <w:jc w:val="both"/>
              <w:rPr>
                <w:rFonts w:ascii="Arial" w:hAnsi="Arial" w:cs="Arial"/>
                <w:lang w:val="es-CL"/>
              </w:rPr>
            </w:pPr>
            <w:r w:rsidRPr="00340FCF">
              <w:rPr>
                <w:rFonts w:ascii="Arial" w:hAnsi="Arial" w:cs="Arial"/>
                <w:b/>
                <w:bCs/>
              </w:rPr>
              <w:t>Costo Final</w:t>
            </w:r>
          </w:p>
        </w:tc>
      </w:tr>
      <w:tr w:rsidR="000C6103" w:rsidRPr="00340FCF" w:rsidTr="00F42130">
        <w:trPr>
          <w:trHeight w:val="312"/>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C6103" w:rsidRPr="00340FCF" w:rsidRDefault="000C6103" w:rsidP="00F42130">
            <w:pPr>
              <w:jc w:val="both"/>
              <w:rPr>
                <w:rFonts w:ascii="Arial" w:hAnsi="Arial" w:cs="Arial"/>
                <w:lang w:val="es-CL"/>
              </w:rPr>
            </w:pPr>
            <w:r w:rsidRPr="00340FCF">
              <w:rPr>
                <w:rFonts w:ascii="Arial" w:hAnsi="Arial" w:cs="Arial"/>
              </w:rPr>
              <w:t>Equipos</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C6103" w:rsidRPr="00340FCF" w:rsidRDefault="000C6103" w:rsidP="00F42130">
            <w:pPr>
              <w:jc w:val="both"/>
              <w:rPr>
                <w:rFonts w:ascii="Arial" w:hAnsi="Arial" w:cs="Arial"/>
                <w:lang w:val="es-CL"/>
              </w:rPr>
            </w:pPr>
            <w:r w:rsidRPr="00340FCF">
              <w:rPr>
                <w:rFonts w:ascii="Arial" w:hAnsi="Arial" w:cs="Arial"/>
              </w:rPr>
              <w:t>$ 14.050.000</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C6103" w:rsidRPr="00340FCF" w:rsidRDefault="000C6103" w:rsidP="00F42130">
            <w:pPr>
              <w:jc w:val="both"/>
              <w:rPr>
                <w:rFonts w:ascii="Arial" w:hAnsi="Arial" w:cs="Arial"/>
                <w:lang w:val="es-CL"/>
              </w:rPr>
            </w:pPr>
            <w:r w:rsidRPr="00340FCF">
              <w:rPr>
                <w:rFonts w:ascii="Arial" w:hAnsi="Arial" w:cs="Arial"/>
              </w:rPr>
              <w:t xml:space="preserve">-$5.760.182 </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C6103" w:rsidRPr="00340FCF" w:rsidRDefault="000C6103" w:rsidP="00F42130">
            <w:pPr>
              <w:jc w:val="both"/>
              <w:rPr>
                <w:rFonts w:ascii="Arial" w:hAnsi="Arial" w:cs="Arial"/>
                <w:lang w:val="es-CL"/>
              </w:rPr>
            </w:pPr>
            <w:r w:rsidRPr="00340FCF">
              <w:rPr>
                <w:rFonts w:ascii="Arial" w:hAnsi="Arial" w:cs="Arial"/>
              </w:rPr>
              <w:t>$8.289.818</w:t>
            </w:r>
          </w:p>
        </w:tc>
      </w:tr>
      <w:tr w:rsidR="000C6103" w:rsidRPr="00340FCF" w:rsidTr="00F42130">
        <w:trPr>
          <w:trHeight w:val="312"/>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C6103" w:rsidRPr="00340FCF" w:rsidRDefault="000C6103" w:rsidP="00F42130">
            <w:pPr>
              <w:jc w:val="both"/>
              <w:rPr>
                <w:rFonts w:ascii="Arial" w:hAnsi="Arial" w:cs="Arial"/>
                <w:lang w:val="es-CL"/>
              </w:rPr>
            </w:pPr>
            <w:r w:rsidRPr="00340FCF">
              <w:rPr>
                <w:rFonts w:ascii="Arial" w:hAnsi="Arial" w:cs="Arial"/>
              </w:rPr>
              <w:t>Equipamiento</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C6103" w:rsidRPr="00340FCF" w:rsidRDefault="000C6103" w:rsidP="00F42130">
            <w:pPr>
              <w:jc w:val="both"/>
              <w:rPr>
                <w:rFonts w:ascii="Arial" w:hAnsi="Arial" w:cs="Arial"/>
                <w:lang w:val="es-CL"/>
              </w:rPr>
            </w:pPr>
            <w:r w:rsidRPr="00340FCF">
              <w:rPr>
                <w:rFonts w:ascii="Arial" w:hAnsi="Arial" w:cs="Arial"/>
              </w:rPr>
              <w:t>$ 0</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C6103" w:rsidRPr="00340FCF" w:rsidRDefault="000C6103" w:rsidP="00F42130">
            <w:pPr>
              <w:jc w:val="both"/>
              <w:rPr>
                <w:rFonts w:ascii="Arial" w:hAnsi="Arial" w:cs="Arial"/>
                <w:lang w:val="es-CL"/>
              </w:rPr>
            </w:pPr>
            <w:r w:rsidRPr="00340FCF">
              <w:rPr>
                <w:rFonts w:ascii="Arial" w:hAnsi="Arial" w:cs="Arial"/>
              </w:rPr>
              <w:t>$14.512.569</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C6103" w:rsidRPr="00340FCF" w:rsidRDefault="000C6103" w:rsidP="00F42130">
            <w:pPr>
              <w:jc w:val="both"/>
              <w:rPr>
                <w:rFonts w:ascii="Arial" w:hAnsi="Arial" w:cs="Arial"/>
                <w:lang w:val="es-CL"/>
              </w:rPr>
            </w:pPr>
            <w:r w:rsidRPr="00340FCF">
              <w:rPr>
                <w:rFonts w:ascii="Arial" w:hAnsi="Arial" w:cs="Arial"/>
              </w:rPr>
              <w:t>$14.512.569</w:t>
            </w:r>
          </w:p>
        </w:tc>
      </w:tr>
      <w:tr w:rsidR="000C6103" w:rsidRPr="00340FCF" w:rsidTr="00F42130">
        <w:trPr>
          <w:trHeight w:val="312"/>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C6103" w:rsidRPr="00340FCF" w:rsidRDefault="000C6103" w:rsidP="00F42130">
            <w:pPr>
              <w:jc w:val="both"/>
              <w:rPr>
                <w:rFonts w:ascii="Arial" w:hAnsi="Arial" w:cs="Arial"/>
                <w:lang w:val="es-CL"/>
              </w:rPr>
            </w:pPr>
            <w:r w:rsidRPr="00340FCF">
              <w:rPr>
                <w:rFonts w:ascii="Arial" w:hAnsi="Arial" w:cs="Arial"/>
                <w:b/>
                <w:bCs/>
                <w:lang w:val="es-CL"/>
              </w:rPr>
              <w:t>TOTAL</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C6103" w:rsidRPr="00340FCF" w:rsidRDefault="000C6103" w:rsidP="00F42130">
            <w:pPr>
              <w:jc w:val="both"/>
              <w:rPr>
                <w:rFonts w:ascii="Arial" w:hAnsi="Arial" w:cs="Arial"/>
                <w:lang w:val="es-CL"/>
              </w:rPr>
            </w:pPr>
            <w:r w:rsidRPr="00340FCF">
              <w:rPr>
                <w:rFonts w:ascii="Arial" w:hAnsi="Arial" w:cs="Arial"/>
                <w:b/>
                <w:bCs/>
                <w:lang w:val="es-CL"/>
              </w:rPr>
              <w:t>$ 14.050.000</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C6103" w:rsidRPr="00340FCF" w:rsidRDefault="000C6103" w:rsidP="00F42130">
            <w:pPr>
              <w:jc w:val="both"/>
              <w:rPr>
                <w:rFonts w:ascii="Arial" w:hAnsi="Arial" w:cs="Arial"/>
                <w:lang w:val="es-CL"/>
              </w:rPr>
            </w:pP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C6103" w:rsidRPr="00340FCF" w:rsidRDefault="000C6103" w:rsidP="00F42130">
            <w:pPr>
              <w:jc w:val="both"/>
              <w:rPr>
                <w:rFonts w:ascii="Arial" w:hAnsi="Arial" w:cs="Arial"/>
                <w:lang w:val="es-CL"/>
              </w:rPr>
            </w:pPr>
            <w:r w:rsidRPr="00340FCF">
              <w:rPr>
                <w:rFonts w:ascii="Arial" w:hAnsi="Arial" w:cs="Arial"/>
                <w:b/>
                <w:bCs/>
                <w:lang w:val="es-CL"/>
              </w:rPr>
              <w:t>$22.802.387</w:t>
            </w:r>
          </w:p>
        </w:tc>
      </w:tr>
    </w:tbl>
    <w:p w:rsidR="000C6103" w:rsidRPr="000C6103" w:rsidRDefault="000C6103" w:rsidP="000C6103">
      <w:pPr>
        <w:jc w:val="both"/>
        <w:rPr>
          <w:rFonts w:ascii="Arial" w:hAnsi="Arial" w:cs="Arial"/>
        </w:rPr>
      </w:pPr>
    </w:p>
    <w:p w:rsidR="000C6103" w:rsidRPr="000C6103" w:rsidRDefault="000C6103" w:rsidP="000C6103">
      <w:pPr>
        <w:jc w:val="both"/>
        <w:rPr>
          <w:rFonts w:ascii="Arial" w:hAnsi="Arial" w:cs="Arial"/>
        </w:rPr>
      </w:pPr>
      <w:r w:rsidRPr="000C6103">
        <w:rPr>
          <w:rFonts w:ascii="Arial" w:hAnsi="Arial" w:cs="Arial"/>
        </w:rPr>
        <w:t>Por tanto, solicitan un aumento de presupuesto de $8.752.387</w:t>
      </w:r>
    </w:p>
    <w:p w:rsidR="000C6103" w:rsidRDefault="000C6103" w:rsidP="002F182C">
      <w:pPr>
        <w:spacing w:line="276" w:lineRule="auto"/>
        <w:ind w:left="1410" w:hanging="1410"/>
        <w:jc w:val="both"/>
        <w:rPr>
          <w:rFonts w:ascii="Verdana" w:hAnsi="Verdana"/>
          <w:sz w:val="20"/>
        </w:rPr>
      </w:pPr>
    </w:p>
    <w:p w:rsidR="000C6103" w:rsidRPr="00276786" w:rsidRDefault="00276786" w:rsidP="00276786">
      <w:pPr>
        <w:jc w:val="both"/>
        <w:rPr>
          <w:rFonts w:ascii="Arial" w:hAnsi="Arial" w:cs="Arial"/>
          <w:b/>
        </w:rPr>
      </w:pPr>
      <w:r w:rsidRPr="00276786">
        <w:rPr>
          <w:rFonts w:ascii="Arial" w:hAnsi="Arial" w:cs="Arial"/>
          <w:b/>
        </w:rPr>
        <w:t>Votación: Se recomienda en forma unánime la iniciativa para ser presentada al pleno de este consejo</w:t>
      </w:r>
    </w:p>
    <w:p w:rsidR="000C6103" w:rsidRDefault="000C6103" w:rsidP="002F182C">
      <w:pPr>
        <w:spacing w:line="276" w:lineRule="auto"/>
        <w:ind w:left="1410" w:hanging="1410"/>
        <w:jc w:val="both"/>
        <w:rPr>
          <w:rFonts w:ascii="Verdana" w:hAnsi="Verdana"/>
          <w:sz w:val="20"/>
        </w:rPr>
      </w:pPr>
    </w:p>
    <w:p w:rsidR="000C6103" w:rsidRDefault="000C6103" w:rsidP="002F182C">
      <w:pPr>
        <w:spacing w:line="276" w:lineRule="auto"/>
        <w:ind w:left="1410" w:hanging="1410"/>
        <w:jc w:val="both"/>
        <w:rPr>
          <w:rFonts w:ascii="Verdana" w:hAnsi="Verdana"/>
          <w:sz w:val="20"/>
        </w:rPr>
      </w:pPr>
    </w:p>
    <w:p w:rsidR="000C6103" w:rsidRDefault="000C6103" w:rsidP="002F182C">
      <w:pPr>
        <w:spacing w:line="276" w:lineRule="auto"/>
        <w:ind w:left="1410" w:hanging="1410"/>
        <w:jc w:val="both"/>
        <w:rPr>
          <w:rFonts w:ascii="Verdana" w:hAnsi="Verdana"/>
          <w:sz w:val="20"/>
        </w:rPr>
      </w:pPr>
    </w:p>
    <w:p w:rsidR="000C6103" w:rsidRDefault="000C6103" w:rsidP="002F182C">
      <w:pPr>
        <w:spacing w:line="276" w:lineRule="auto"/>
        <w:ind w:left="1410" w:hanging="1410"/>
        <w:jc w:val="both"/>
        <w:rPr>
          <w:rFonts w:ascii="Verdana" w:hAnsi="Verdana"/>
          <w:sz w:val="20"/>
        </w:rPr>
      </w:pPr>
    </w:p>
    <w:p w:rsidR="00EF493E" w:rsidRDefault="00EF493E" w:rsidP="002F182C">
      <w:pPr>
        <w:spacing w:line="276" w:lineRule="auto"/>
        <w:ind w:left="1410" w:hanging="1410"/>
        <w:jc w:val="both"/>
        <w:rPr>
          <w:rFonts w:ascii="Verdana" w:hAnsi="Verdana"/>
          <w:sz w:val="20"/>
        </w:rPr>
      </w:pPr>
    </w:p>
    <w:p w:rsidR="00EF493E" w:rsidRDefault="00EF493E" w:rsidP="002F182C">
      <w:pPr>
        <w:spacing w:line="276" w:lineRule="auto"/>
        <w:ind w:left="1410" w:hanging="1410"/>
        <w:jc w:val="both"/>
        <w:rPr>
          <w:rFonts w:ascii="Verdana" w:hAnsi="Verdana"/>
          <w:sz w:val="20"/>
        </w:rPr>
      </w:pPr>
    </w:p>
    <w:p w:rsidR="00EF493E" w:rsidRDefault="00EF493E" w:rsidP="002F182C">
      <w:pPr>
        <w:spacing w:line="276" w:lineRule="auto"/>
        <w:ind w:left="1410" w:hanging="1410"/>
        <w:jc w:val="both"/>
        <w:rPr>
          <w:rFonts w:ascii="Verdana" w:hAnsi="Verdana"/>
          <w:sz w:val="20"/>
        </w:rPr>
      </w:pPr>
    </w:p>
    <w:p w:rsidR="00EF493E" w:rsidRDefault="00EF493E" w:rsidP="002F182C">
      <w:pPr>
        <w:spacing w:line="276" w:lineRule="auto"/>
        <w:ind w:left="1410" w:hanging="1410"/>
        <w:jc w:val="both"/>
        <w:rPr>
          <w:rFonts w:ascii="Verdana" w:hAnsi="Verdana"/>
          <w:sz w:val="20"/>
        </w:rPr>
      </w:pPr>
    </w:p>
    <w:p w:rsidR="00EF493E" w:rsidRDefault="00EF493E" w:rsidP="002F182C">
      <w:pPr>
        <w:spacing w:line="276" w:lineRule="auto"/>
        <w:ind w:left="1410" w:hanging="1410"/>
        <w:jc w:val="both"/>
        <w:rPr>
          <w:rFonts w:ascii="Verdana" w:hAnsi="Verdana"/>
          <w:sz w:val="20"/>
        </w:rPr>
      </w:pPr>
    </w:p>
    <w:p w:rsidR="00857DBD" w:rsidRDefault="00857DBD" w:rsidP="002F182C">
      <w:pPr>
        <w:spacing w:line="276" w:lineRule="auto"/>
        <w:ind w:left="1410" w:hanging="1410"/>
        <w:jc w:val="both"/>
        <w:rPr>
          <w:rFonts w:ascii="Verdana" w:hAnsi="Verdana"/>
          <w:sz w:val="20"/>
        </w:rPr>
      </w:pPr>
    </w:p>
    <w:p w:rsidR="00857DBD" w:rsidRDefault="00857DBD" w:rsidP="002F182C">
      <w:pPr>
        <w:spacing w:line="276" w:lineRule="auto"/>
        <w:ind w:left="1410" w:hanging="1410"/>
        <w:jc w:val="both"/>
        <w:rPr>
          <w:rFonts w:ascii="Verdana" w:hAnsi="Verdana"/>
          <w:sz w:val="20"/>
        </w:rPr>
      </w:pPr>
    </w:p>
    <w:p w:rsidR="00EF493E" w:rsidRDefault="00EF493E" w:rsidP="002F182C">
      <w:pPr>
        <w:spacing w:line="276" w:lineRule="auto"/>
        <w:ind w:left="1410" w:hanging="1410"/>
        <w:jc w:val="both"/>
        <w:rPr>
          <w:rFonts w:ascii="Verdana" w:hAnsi="Verdana"/>
          <w:sz w:val="20"/>
        </w:rPr>
      </w:pPr>
    </w:p>
    <w:p w:rsidR="00EF493E" w:rsidRDefault="00EF493E" w:rsidP="002F182C">
      <w:pPr>
        <w:spacing w:line="276" w:lineRule="auto"/>
        <w:ind w:left="1410" w:hanging="1410"/>
        <w:jc w:val="both"/>
        <w:rPr>
          <w:rFonts w:ascii="Verdana" w:hAnsi="Verdana"/>
          <w:sz w:val="20"/>
        </w:rPr>
      </w:pPr>
    </w:p>
    <w:p w:rsidR="00EF493E" w:rsidRDefault="00EF493E" w:rsidP="002F182C">
      <w:pPr>
        <w:spacing w:line="276" w:lineRule="auto"/>
        <w:ind w:left="1410" w:hanging="1410"/>
        <w:jc w:val="both"/>
        <w:rPr>
          <w:rFonts w:ascii="Verdana" w:hAnsi="Verdana"/>
          <w:sz w:val="20"/>
        </w:rPr>
      </w:pPr>
    </w:p>
    <w:p w:rsidR="00D72E3A" w:rsidRPr="00857DBD" w:rsidRDefault="00270F28" w:rsidP="002F182C">
      <w:pPr>
        <w:spacing w:line="276" w:lineRule="auto"/>
        <w:ind w:left="1410" w:hanging="1410"/>
        <w:jc w:val="both"/>
        <w:rPr>
          <w:rFonts w:ascii="Arial" w:hAnsi="Arial" w:cs="Arial"/>
          <w:b/>
        </w:rPr>
      </w:pPr>
      <w:r w:rsidRPr="00857DBD">
        <w:rPr>
          <w:rFonts w:ascii="Arial" w:hAnsi="Arial" w:cs="Arial"/>
          <w:b/>
        </w:rPr>
        <w:t xml:space="preserve">10.00 </w:t>
      </w:r>
      <w:proofErr w:type="spellStart"/>
      <w:r w:rsidRPr="00857DBD">
        <w:rPr>
          <w:rFonts w:ascii="Arial" w:hAnsi="Arial" w:cs="Arial"/>
          <w:b/>
        </w:rPr>
        <w:t>hrs</w:t>
      </w:r>
      <w:proofErr w:type="spellEnd"/>
      <w:r w:rsidRPr="00857DBD">
        <w:rPr>
          <w:rFonts w:ascii="Arial" w:hAnsi="Arial" w:cs="Arial"/>
          <w:b/>
        </w:rPr>
        <w:t>.</w:t>
      </w:r>
      <w:r w:rsidRPr="00857DBD">
        <w:rPr>
          <w:rFonts w:ascii="Arial" w:hAnsi="Arial" w:cs="Arial"/>
          <w:b/>
        </w:rPr>
        <w:tab/>
      </w:r>
      <w:r w:rsidRPr="00857DBD">
        <w:rPr>
          <w:rFonts w:ascii="Arial" w:hAnsi="Arial" w:cs="Arial"/>
          <w:b/>
        </w:rPr>
        <w:tab/>
        <w:t>Presentación, análisis y resolución aumento de presupuesto en ítem</w:t>
      </w:r>
      <w:r w:rsidR="00D72E3A" w:rsidRPr="00857DBD">
        <w:rPr>
          <w:rFonts w:ascii="Arial" w:hAnsi="Arial" w:cs="Arial"/>
          <w:b/>
        </w:rPr>
        <w:t>s Equipos y Equipamiento de proyecto “Construcción Terminal de Buses de Lago Ranco”.</w:t>
      </w:r>
    </w:p>
    <w:p w:rsidR="00270F28" w:rsidRPr="00857DBD" w:rsidRDefault="00270F28" w:rsidP="002F182C">
      <w:pPr>
        <w:spacing w:line="276" w:lineRule="auto"/>
        <w:ind w:left="1410" w:hanging="1410"/>
        <w:jc w:val="both"/>
        <w:rPr>
          <w:rFonts w:ascii="Arial" w:hAnsi="Arial" w:cs="Arial"/>
          <w:b/>
        </w:rPr>
      </w:pPr>
      <w:r w:rsidRPr="00857DBD">
        <w:rPr>
          <w:rFonts w:ascii="Arial" w:hAnsi="Arial" w:cs="Arial"/>
          <w:b/>
        </w:rPr>
        <w:tab/>
        <w:t>Ex</w:t>
      </w:r>
      <w:r w:rsidR="00D72E3A" w:rsidRPr="00857DBD">
        <w:rPr>
          <w:rFonts w:ascii="Arial" w:hAnsi="Arial" w:cs="Arial"/>
          <w:b/>
        </w:rPr>
        <w:t>pone: Miguel Meza/ Alcalde comuna de Lago Ranco.</w:t>
      </w:r>
    </w:p>
    <w:p w:rsidR="007E3586" w:rsidRDefault="007E3586" w:rsidP="002F182C">
      <w:pPr>
        <w:spacing w:line="276" w:lineRule="auto"/>
        <w:ind w:left="1410" w:hanging="1410"/>
        <w:jc w:val="both"/>
        <w:rPr>
          <w:rFonts w:ascii="Verdana" w:hAnsi="Verdana"/>
          <w:sz w:val="20"/>
        </w:rPr>
      </w:pPr>
    </w:p>
    <w:p w:rsidR="007E3586" w:rsidRDefault="007E3586" w:rsidP="002F182C">
      <w:pPr>
        <w:spacing w:line="276" w:lineRule="auto"/>
        <w:ind w:left="1410" w:hanging="1410"/>
        <w:jc w:val="both"/>
        <w:rPr>
          <w:rFonts w:ascii="Verdana" w:hAnsi="Verdana"/>
          <w:sz w:val="20"/>
        </w:rPr>
      </w:pPr>
    </w:p>
    <w:p w:rsidR="007E3586" w:rsidRDefault="007E3586" w:rsidP="007E3586">
      <w:pPr>
        <w:pStyle w:val="NormalWeb"/>
        <w:spacing w:before="0" w:beforeAutospacing="0" w:after="0" w:afterAutospacing="0"/>
        <w:jc w:val="both"/>
        <w:rPr>
          <w:rFonts w:ascii="Arial" w:hAnsi="Arial" w:cs="Arial"/>
          <w:bCs/>
          <w:color w:val="000000" w:themeColor="text1"/>
          <w:kern w:val="24"/>
          <w:lang w:val="es-ES"/>
        </w:rPr>
      </w:pPr>
      <w:r w:rsidRPr="007E3586">
        <w:rPr>
          <w:rFonts w:ascii="Arial" w:hAnsi="Arial" w:cs="Arial"/>
          <w:bCs/>
          <w:color w:val="000000" w:themeColor="text1"/>
          <w:kern w:val="24"/>
          <w:lang w:val="es-ES"/>
        </w:rPr>
        <w:t>Esta reevaluación se basa en la actualización de los ítems de Equipos y Equipamiento de la iniciativa, los cuales han sufrido ajustes que principalmente se deben a la actualización de los precios, stock de productos e incorporación de la sala de lactancia que debe ser equipada adecuadamente para que cumpla su objetivo.</w:t>
      </w:r>
    </w:p>
    <w:p w:rsidR="007E3586" w:rsidRDefault="007E3586" w:rsidP="007E3586">
      <w:pPr>
        <w:pStyle w:val="NormalWeb"/>
        <w:spacing w:before="0" w:beforeAutospacing="0" w:after="0" w:afterAutospacing="0"/>
        <w:jc w:val="both"/>
        <w:rPr>
          <w:rFonts w:ascii="Arial" w:hAnsi="Arial" w:cs="Arial"/>
          <w:bCs/>
          <w:color w:val="000000" w:themeColor="text1"/>
          <w:kern w:val="24"/>
          <w:lang w:val="es-ES"/>
        </w:rPr>
      </w:pPr>
    </w:p>
    <w:p w:rsidR="007E3586" w:rsidRPr="007E3586" w:rsidRDefault="007E3586" w:rsidP="007E3586">
      <w:pPr>
        <w:pStyle w:val="NormalWeb"/>
        <w:spacing w:before="0" w:beforeAutospacing="0" w:after="0" w:afterAutospacing="0" w:line="276" w:lineRule="auto"/>
        <w:jc w:val="both"/>
        <w:rPr>
          <w:rFonts w:ascii="Arial" w:hAnsi="Arial" w:cs="Arial"/>
        </w:rPr>
      </w:pPr>
      <w:r w:rsidRPr="007E3586">
        <w:rPr>
          <w:rFonts w:ascii="Arial" w:hAnsi="Arial" w:cs="Arial"/>
          <w:color w:val="000000" w:themeColor="text1"/>
          <w:kern w:val="24"/>
          <w:lang w:val="es-ES"/>
        </w:rPr>
        <w:t xml:space="preserve">Actualmente, el ítem de equipamiento tiene un presupuesto aprobado por: </w:t>
      </w:r>
      <w:r w:rsidRPr="007E3586">
        <w:rPr>
          <w:rFonts w:ascii="Arial" w:hAnsi="Arial" w:cs="Arial"/>
          <w:b/>
          <w:bCs/>
          <w:color w:val="000000" w:themeColor="text1"/>
          <w:kern w:val="24"/>
          <w:lang w:val="es-ES"/>
        </w:rPr>
        <w:t>M$8.006</w:t>
      </w:r>
    </w:p>
    <w:p w:rsidR="007E3586" w:rsidRPr="007E3586" w:rsidRDefault="007E3586" w:rsidP="007E3586">
      <w:pPr>
        <w:pStyle w:val="NormalWeb"/>
        <w:spacing w:before="0" w:beforeAutospacing="0" w:after="0" w:afterAutospacing="0" w:line="276" w:lineRule="auto"/>
        <w:jc w:val="both"/>
        <w:rPr>
          <w:rFonts w:ascii="Arial" w:hAnsi="Arial" w:cs="Arial"/>
        </w:rPr>
      </w:pPr>
      <w:r w:rsidRPr="007E3586">
        <w:rPr>
          <w:rFonts w:ascii="Arial" w:hAnsi="Arial" w:cs="Arial"/>
          <w:color w:val="000000" w:themeColor="text1"/>
          <w:kern w:val="24"/>
          <w:lang w:val="es-ES"/>
        </w:rPr>
        <w:t xml:space="preserve">Realizada la actualización el monto solicitado es el siguiente: </w:t>
      </w:r>
      <w:r w:rsidRPr="007E3586">
        <w:rPr>
          <w:rFonts w:ascii="Arial" w:hAnsi="Arial" w:cs="Arial"/>
          <w:b/>
          <w:bCs/>
          <w:color w:val="000000" w:themeColor="text1"/>
          <w:kern w:val="24"/>
          <w:lang w:val="es-ES"/>
        </w:rPr>
        <w:t>M$11.057</w:t>
      </w:r>
    </w:p>
    <w:p w:rsidR="007E3586" w:rsidRPr="007E3586" w:rsidRDefault="007E3586" w:rsidP="007E3586">
      <w:pPr>
        <w:pStyle w:val="NormalWeb"/>
        <w:spacing w:before="0" w:beforeAutospacing="0" w:after="0" w:afterAutospacing="0" w:line="276" w:lineRule="auto"/>
        <w:jc w:val="both"/>
        <w:rPr>
          <w:rFonts w:ascii="Arial" w:hAnsi="Arial" w:cs="Arial"/>
        </w:rPr>
      </w:pPr>
      <w:r w:rsidRPr="00E32978">
        <w:rPr>
          <w:rFonts w:ascii="Arial" w:hAnsi="Arial" w:cs="Arial"/>
          <w:bCs/>
          <w:color w:val="000000" w:themeColor="text1"/>
          <w:kern w:val="24"/>
          <w:lang w:val="es-ES"/>
        </w:rPr>
        <w:t>Aumento</w:t>
      </w:r>
      <w:r w:rsidR="00E32978" w:rsidRPr="00E32978">
        <w:rPr>
          <w:rFonts w:ascii="Arial" w:hAnsi="Arial" w:cs="Arial"/>
          <w:bCs/>
          <w:color w:val="000000" w:themeColor="text1"/>
          <w:kern w:val="24"/>
          <w:lang w:val="es-ES"/>
        </w:rPr>
        <w:t xml:space="preserve"> real de:</w:t>
      </w:r>
      <w:r w:rsidRPr="007E3586">
        <w:rPr>
          <w:rFonts w:ascii="Arial" w:hAnsi="Arial" w:cs="Arial"/>
          <w:b/>
          <w:bCs/>
          <w:color w:val="000000" w:themeColor="text1"/>
          <w:kern w:val="24"/>
          <w:lang w:val="es-ES"/>
        </w:rPr>
        <w:t xml:space="preserve"> M$3.051</w:t>
      </w:r>
    </w:p>
    <w:p w:rsidR="007E3586" w:rsidRDefault="007E3586" w:rsidP="007E3586">
      <w:pPr>
        <w:pStyle w:val="NormalWeb"/>
        <w:spacing w:before="0" w:beforeAutospacing="0" w:after="0" w:afterAutospacing="0"/>
        <w:jc w:val="both"/>
        <w:rPr>
          <w:rFonts w:ascii="Arial" w:hAnsi="Arial" w:cs="Arial"/>
          <w:bCs/>
          <w:color w:val="000000" w:themeColor="text1"/>
          <w:kern w:val="24"/>
          <w:lang w:val="es-ES"/>
        </w:rPr>
      </w:pPr>
      <w:r w:rsidRPr="007E3586">
        <w:rPr>
          <w:rFonts w:ascii="Arial" w:hAnsi="Arial" w:cs="Arial"/>
          <w:bCs/>
          <w:color w:val="000000" w:themeColor="text1"/>
          <w:kern w:val="24"/>
          <w:lang w:val="es-ES"/>
        </w:rPr>
        <w:t xml:space="preserve"> </w:t>
      </w:r>
    </w:p>
    <w:p w:rsidR="00E32978" w:rsidRPr="00E32978" w:rsidRDefault="00E32978" w:rsidP="00E32978">
      <w:pPr>
        <w:pStyle w:val="NormalWeb"/>
        <w:spacing w:before="0" w:beforeAutospacing="0" w:after="0" w:afterAutospacing="0" w:line="276" w:lineRule="auto"/>
        <w:jc w:val="both"/>
        <w:rPr>
          <w:rFonts w:ascii="Arial" w:hAnsi="Arial" w:cs="Arial"/>
        </w:rPr>
      </w:pPr>
      <w:r w:rsidRPr="00E32978">
        <w:rPr>
          <w:rFonts w:ascii="Arial" w:hAnsi="Arial" w:cs="Arial"/>
          <w:color w:val="000000" w:themeColor="text1"/>
          <w:kern w:val="24"/>
          <w:lang w:val="es-ES"/>
        </w:rPr>
        <w:t xml:space="preserve">Actualmente, el ítem de equipamiento tiene un presupuesto aprobado por: </w:t>
      </w:r>
      <w:r w:rsidRPr="00E32978">
        <w:rPr>
          <w:rFonts w:ascii="Arial" w:hAnsi="Arial" w:cs="Arial"/>
          <w:b/>
          <w:bCs/>
          <w:color w:val="000000" w:themeColor="text1"/>
          <w:kern w:val="24"/>
          <w:lang w:val="es-ES"/>
        </w:rPr>
        <w:t>M$6.423</w:t>
      </w:r>
    </w:p>
    <w:p w:rsidR="00E32978" w:rsidRPr="00E32978" w:rsidRDefault="00E32978" w:rsidP="00E32978">
      <w:pPr>
        <w:pStyle w:val="NormalWeb"/>
        <w:spacing w:before="0" w:beforeAutospacing="0" w:after="0" w:afterAutospacing="0" w:line="276" w:lineRule="auto"/>
        <w:jc w:val="both"/>
        <w:rPr>
          <w:rFonts w:ascii="Arial" w:hAnsi="Arial" w:cs="Arial"/>
        </w:rPr>
      </w:pPr>
      <w:r w:rsidRPr="00E32978">
        <w:rPr>
          <w:rFonts w:ascii="Arial" w:hAnsi="Arial" w:cs="Arial"/>
          <w:color w:val="000000" w:themeColor="text1"/>
          <w:kern w:val="24"/>
          <w:lang w:val="es-ES"/>
        </w:rPr>
        <w:t xml:space="preserve">Realizada la actualización el monto solicitado es el siguiente: </w:t>
      </w:r>
      <w:r w:rsidRPr="00E32978">
        <w:rPr>
          <w:rFonts w:ascii="Arial" w:hAnsi="Arial" w:cs="Arial"/>
          <w:b/>
          <w:bCs/>
          <w:color w:val="000000" w:themeColor="text1"/>
          <w:kern w:val="24"/>
          <w:lang w:val="es-ES"/>
        </w:rPr>
        <w:t>M$12.317</w:t>
      </w:r>
    </w:p>
    <w:p w:rsidR="00E32978" w:rsidRDefault="00E32978" w:rsidP="00E32978">
      <w:pPr>
        <w:pStyle w:val="NormalWeb"/>
        <w:spacing w:before="0" w:beforeAutospacing="0" w:after="0" w:afterAutospacing="0" w:line="276" w:lineRule="auto"/>
        <w:jc w:val="both"/>
        <w:rPr>
          <w:rFonts w:ascii="Arial" w:hAnsi="Arial" w:cs="Arial"/>
          <w:b/>
          <w:bCs/>
          <w:color w:val="000000" w:themeColor="text1"/>
          <w:kern w:val="24"/>
          <w:lang w:val="es-ES"/>
        </w:rPr>
      </w:pPr>
      <w:r w:rsidRPr="00E32978">
        <w:rPr>
          <w:rFonts w:ascii="Arial" w:hAnsi="Arial" w:cs="Arial"/>
          <w:bCs/>
          <w:color w:val="000000" w:themeColor="text1"/>
          <w:kern w:val="24"/>
          <w:lang w:val="es-ES"/>
        </w:rPr>
        <w:t>Aumento real de:</w:t>
      </w:r>
      <w:r w:rsidRPr="00E32978">
        <w:rPr>
          <w:rFonts w:ascii="Arial" w:hAnsi="Arial" w:cs="Arial"/>
          <w:b/>
          <w:bCs/>
          <w:color w:val="000000" w:themeColor="text1"/>
          <w:kern w:val="24"/>
          <w:lang w:val="es-ES"/>
        </w:rPr>
        <w:t xml:space="preserve"> M$5.894</w:t>
      </w:r>
    </w:p>
    <w:p w:rsidR="00E32978" w:rsidRDefault="00E32978" w:rsidP="00E32978">
      <w:pPr>
        <w:pStyle w:val="NormalWeb"/>
        <w:spacing w:before="0" w:beforeAutospacing="0" w:after="0" w:afterAutospacing="0" w:line="276" w:lineRule="auto"/>
        <w:jc w:val="both"/>
        <w:rPr>
          <w:rFonts w:ascii="Arial" w:hAnsi="Arial" w:cs="Arial"/>
          <w:b/>
          <w:bCs/>
          <w:color w:val="000000" w:themeColor="text1"/>
          <w:kern w:val="24"/>
          <w:lang w:val="es-ES"/>
        </w:rPr>
      </w:pPr>
    </w:p>
    <w:p w:rsidR="00E32978" w:rsidRDefault="00E32978" w:rsidP="00E32978">
      <w:pPr>
        <w:pStyle w:val="NormalWeb"/>
        <w:spacing w:before="0" w:beforeAutospacing="0" w:after="0" w:afterAutospacing="0" w:line="276" w:lineRule="auto"/>
        <w:jc w:val="both"/>
        <w:rPr>
          <w:rFonts w:ascii="Arial" w:eastAsia="Cambria" w:hAnsi="Arial" w:cs="Arial"/>
          <w:bCs/>
          <w:color w:val="000000" w:themeColor="text1"/>
          <w:kern w:val="24"/>
        </w:rPr>
      </w:pPr>
      <w:r w:rsidRPr="00E32978">
        <w:rPr>
          <w:rFonts w:ascii="Arial" w:eastAsia="Cambria" w:hAnsi="Arial" w:cs="Arial"/>
          <w:bCs/>
          <w:color w:val="000000" w:themeColor="text1"/>
          <w:kern w:val="24"/>
        </w:rPr>
        <w:t>Finalmente, realizado el análisis de los equipos y equipamientos requeridos originalmente y actualizados según los requerimientos actuales se informa una diferencia que se detalla</w:t>
      </w:r>
      <w:r>
        <w:rPr>
          <w:rFonts w:ascii="Arial" w:eastAsia="Cambria" w:hAnsi="Arial" w:cs="Arial"/>
          <w:bCs/>
          <w:color w:val="000000" w:themeColor="text1"/>
          <w:kern w:val="24"/>
        </w:rPr>
        <w:t xml:space="preserve"> a continuación:</w:t>
      </w:r>
    </w:p>
    <w:p w:rsidR="006D025B" w:rsidRDefault="006D025B" w:rsidP="00E32978">
      <w:pPr>
        <w:pStyle w:val="NormalWeb"/>
        <w:spacing w:before="0" w:beforeAutospacing="0" w:after="0" w:afterAutospacing="0" w:line="276" w:lineRule="auto"/>
        <w:jc w:val="both"/>
        <w:rPr>
          <w:rFonts w:ascii="Arial" w:eastAsia="Cambria" w:hAnsi="Arial" w:cs="Arial"/>
          <w:bCs/>
          <w:color w:val="000000" w:themeColor="text1"/>
          <w:kern w:val="24"/>
        </w:rPr>
      </w:pPr>
    </w:p>
    <w:tbl>
      <w:tblPr>
        <w:tblW w:w="8482" w:type="dxa"/>
        <w:tblCellMar>
          <w:left w:w="0" w:type="dxa"/>
          <w:right w:w="0" w:type="dxa"/>
        </w:tblCellMar>
        <w:tblLook w:val="04A0" w:firstRow="1" w:lastRow="0" w:firstColumn="1" w:lastColumn="0" w:noHBand="0" w:noVBand="1"/>
      </w:tblPr>
      <w:tblGrid>
        <w:gridCol w:w="2579"/>
        <w:gridCol w:w="1666"/>
        <w:gridCol w:w="1932"/>
        <w:gridCol w:w="2305"/>
      </w:tblGrid>
      <w:tr w:rsidR="006D025B" w:rsidRPr="006D025B" w:rsidTr="006D025B">
        <w:trPr>
          <w:trHeight w:val="689"/>
        </w:trPr>
        <w:tc>
          <w:tcPr>
            <w:tcW w:w="2579" w:type="dxa"/>
            <w:tcBorders>
              <w:top w:val="nil"/>
              <w:left w:val="nil"/>
              <w:bottom w:val="single" w:sz="8" w:space="0" w:color="000000"/>
              <w:right w:val="single" w:sz="8" w:space="0" w:color="000000"/>
            </w:tcBorders>
            <w:shd w:val="clear" w:color="auto" w:fill="auto"/>
            <w:tcMar>
              <w:top w:w="15" w:type="dxa"/>
              <w:left w:w="70" w:type="dxa"/>
              <w:bottom w:w="0" w:type="dxa"/>
              <w:right w:w="70" w:type="dxa"/>
            </w:tcMar>
            <w:vAlign w:val="bottom"/>
            <w:hideMark/>
          </w:tcPr>
          <w:p w:rsidR="006D025B" w:rsidRPr="006D025B" w:rsidRDefault="006D025B" w:rsidP="006D025B">
            <w:pPr>
              <w:rPr>
                <w:lang w:val="es-CL" w:eastAsia="es-CL"/>
              </w:rPr>
            </w:pPr>
          </w:p>
        </w:tc>
        <w:tc>
          <w:tcPr>
            <w:tcW w:w="1666" w:type="dxa"/>
            <w:tcBorders>
              <w:top w:val="single" w:sz="8" w:space="0" w:color="000000"/>
              <w:left w:val="single" w:sz="8" w:space="0" w:color="000000"/>
              <w:bottom w:val="single" w:sz="8" w:space="0" w:color="000000"/>
              <w:right w:val="single" w:sz="8" w:space="0" w:color="000000"/>
            </w:tcBorders>
            <w:shd w:val="clear" w:color="auto" w:fill="C6E0B4"/>
            <w:tcMar>
              <w:top w:w="15" w:type="dxa"/>
              <w:left w:w="70" w:type="dxa"/>
              <w:bottom w:w="0" w:type="dxa"/>
              <w:right w:w="70" w:type="dxa"/>
            </w:tcMar>
            <w:vAlign w:val="bottom"/>
            <w:hideMark/>
          </w:tcPr>
          <w:p w:rsidR="006D025B" w:rsidRPr="006D025B" w:rsidRDefault="006D025B" w:rsidP="006D025B">
            <w:pPr>
              <w:spacing w:after="200" w:line="276" w:lineRule="auto"/>
              <w:jc w:val="center"/>
              <w:rPr>
                <w:rFonts w:ascii="Arial" w:hAnsi="Arial" w:cs="Arial"/>
                <w:lang w:val="es-CL" w:eastAsia="es-CL"/>
              </w:rPr>
            </w:pPr>
            <w:r w:rsidRPr="006D025B">
              <w:rPr>
                <w:rFonts w:ascii="Arial" w:hAnsi="Arial"/>
                <w:color w:val="222222"/>
                <w:kern w:val="24"/>
                <w:lang w:val="es-CL" w:eastAsia="es-CL"/>
              </w:rPr>
              <w:t>Monto Ficha</w:t>
            </w:r>
          </w:p>
        </w:tc>
        <w:tc>
          <w:tcPr>
            <w:tcW w:w="1932" w:type="dxa"/>
            <w:tcBorders>
              <w:top w:val="single" w:sz="8" w:space="0" w:color="000000"/>
              <w:left w:val="single" w:sz="8" w:space="0" w:color="000000"/>
              <w:bottom w:val="single" w:sz="8" w:space="0" w:color="000000"/>
              <w:right w:val="single" w:sz="8" w:space="0" w:color="000000"/>
            </w:tcBorders>
            <w:shd w:val="clear" w:color="auto" w:fill="C6E0B4"/>
            <w:tcMar>
              <w:top w:w="15" w:type="dxa"/>
              <w:left w:w="70" w:type="dxa"/>
              <w:bottom w:w="0" w:type="dxa"/>
              <w:right w:w="70" w:type="dxa"/>
            </w:tcMar>
            <w:vAlign w:val="bottom"/>
            <w:hideMark/>
          </w:tcPr>
          <w:p w:rsidR="006D025B" w:rsidRPr="006D025B" w:rsidRDefault="006D025B" w:rsidP="006D025B">
            <w:pPr>
              <w:spacing w:after="200" w:line="276" w:lineRule="auto"/>
              <w:jc w:val="center"/>
              <w:rPr>
                <w:rFonts w:ascii="Arial" w:hAnsi="Arial" w:cs="Arial"/>
                <w:lang w:val="es-CL" w:eastAsia="es-CL"/>
              </w:rPr>
            </w:pPr>
            <w:r w:rsidRPr="006D025B">
              <w:rPr>
                <w:rFonts w:ascii="Arial" w:hAnsi="Arial"/>
                <w:color w:val="222222"/>
                <w:kern w:val="24"/>
                <w:lang w:val="es-CL" w:eastAsia="es-CL"/>
              </w:rPr>
              <w:t>Monto Solicitado</w:t>
            </w:r>
          </w:p>
        </w:tc>
        <w:tc>
          <w:tcPr>
            <w:tcW w:w="2305" w:type="dxa"/>
            <w:tcBorders>
              <w:top w:val="single" w:sz="8" w:space="0" w:color="000000"/>
              <w:left w:val="single" w:sz="8" w:space="0" w:color="000000"/>
              <w:bottom w:val="single" w:sz="8" w:space="0" w:color="000000"/>
              <w:right w:val="single" w:sz="8" w:space="0" w:color="000000"/>
            </w:tcBorders>
            <w:shd w:val="clear" w:color="auto" w:fill="C6E0B4"/>
            <w:tcMar>
              <w:top w:w="15" w:type="dxa"/>
              <w:left w:w="70" w:type="dxa"/>
              <w:bottom w:w="0" w:type="dxa"/>
              <w:right w:w="70" w:type="dxa"/>
            </w:tcMar>
            <w:vAlign w:val="bottom"/>
            <w:hideMark/>
          </w:tcPr>
          <w:p w:rsidR="006D025B" w:rsidRPr="006D025B" w:rsidRDefault="006D025B" w:rsidP="006D025B">
            <w:pPr>
              <w:spacing w:after="200" w:line="276" w:lineRule="auto"/>
              <w:jc w:val="center"/>
              <w:rPr>
                <w:rFonts w:ascii="Arial" w:hAnsi="Arial" w:cs="Arial"/>
                <w:lang w:val="es-CL" w:eastAsia="es-CL"/>
              </w:rPr>
            </w:pPr>
            <w:r w:rsidRPr="006D025B">
              <w:rPr>
                <w:rFonts w:ascii="Arial" w:hAnsi="Arial"/>
                <w:b/>
                <w:bCs/>
                <w:color w:val="222222"/>
                <w:kern w:val="24"/>
                <w:lang w:val="es-CL" w:eastAsia="es-CL"/>
              </w:rPr>
              <w:t>Aumento</w:t>
            </w:r>
          </w:p>
        </w:tc>
      </w:tr>
      <w:tr w:rsidR="006D025B" w:rsidRPr="006D025B" w:rsidTr="006D025B">
        <w:trPr>
          <w:trHeight w:val="342"/>
        </w:trPr>
        <w:tc>
          <w:tcPr>
            <w:tcW w:w="2579" w:type="dxa"/>
            <w:tcBorders>
              <w:top w:val="single" w:sz="8" w:space="0" w:color="000000"/>
              <w:left w:val="single" w:sz="8" w:space="0" w:color="000000"/>
              <w:bottom w:val="single" w:sz="8" w:space="0" w:color="000000"/>
              <w:right w:val="single" w:sz="8" w:space="0" w:color="000000"/>
            </w:tcBorders>
            <w:shd w:val="clear" w:color="auto" w:fill="BDD7EE"/>
            <w:tcMar>
              <w:top w:w="15" w:type="dxa"/>
              <w:left w:w="70" w:type="dxa"/>
              <w:bottom w:w="0" w:type="dxa"/>
              <w:right w:w="70" w:type="dxa"/>
            </w:tcMar>
            <w:vAlign w:val="bottom"/>
            <w:hideMark/>
          </w:tcPr>
          <w:p w:rsidR="006D025B" w:rsidRPr="006D025B" w:rsidRDefault="006D025B" w:rsidP="006D025B">
            <w:pPr>
              <w:spacing w:after="200" w:line="276" w:lineRule="auto"/>
              <w:rPr>
                <w:rFonts w:ascii="Arial" w:hAnsi="Arial" w:cs="Arial"/>
                <w:lang w:val="es-CL" w:eastAsia="es-CL"/>
              </w:rPr>
            </w:pPr>
            <w:r w:rsidRPr="006D025B">
              <w:rPr>
                <w:rFonts w:ascii="Arial" w:hAnsi="Arial"/>
                <w:color w:val="222222"/>
                <w:kern w:val="24"/>
                <w:lang w:val="es-CL" w:eastAsia="es-CL"/>
              </w:rPr>
              <w:t>Equipamiento</w:t>
            </w:r>
          </w:p>
        </w:tc>
        <w:tc>
          <w:tcPr>
            <w:tcW w:w="166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6D025B" w:rsidRPr="006D025B" w:rsidRDefault="006D025B" w:rsidP="006D025B">
            <w:pPr>
              <w:spacing w:after="200" w:line="276" w:lineRule="auto"/>
              <w:jc w:val="right"/>
              <w:rPr>
                <w:rFonts w:ascii="Arial" w:hAnsi="Arial" w:cs="Arial"/>
                <w:lang w:val="es-CL" w:eastAsia="es-CL"/>
              </w:rPr>
            </w:pPr>
            <w:r w:rsidRPr="006D025B">
              <w:rPr>
                <w:rFonts w:ascii="Arial" w:hAnsi="Arial"/>
                <w:color w:val="222222"/>
                <w:kern w:val="24"/>
                <w:lang w:val="es-CL" w:eastAsia="es-CL"/>
              </w:rPr>
              <w:t>M$8.006</w:t>
            </w:r>
          </w:p>
        </w:tc>
        <w:tc>
          <w:tcPr>
            <w:tcW w:w="193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6D025B" w:rsidRPr="006D025B" w:rsidRDefault="006D025B" w:rsidP="006D025B">
            <w:pPr>
              <w:spacing w:after="200" w:line="276" w:lineRule="auto"/>
              <w:jc w:val="right"/>
              <w:rPr>
                <w:rFonts w:ascii="Arial" w:hAnsi="Arial" w:cs="Arial"/>
                <w:lang w:val="es-CL" w:eastAsia="es-CL"/>
              </w:rPr>
            </w:pPr>
            <w:r w:rsidRPr="006D025B">
              <w:rPr>
                <w:rFonts w:ascii="Arial" w:hAnsi="Arial"/>
                <w:color w:val="222222"/>
                <w:kern w:val="24"/>
                <w:lang w:val="es-CL" w:eastAsia="es-CL"/>
              </w:rPr>
              <w:t>$11.057</w:t>
            </w:r>
          </w:p>
        </w:tc>
        <w:tc>
          <w:tcPr>
            <w:tcW w:w="230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6D025B" w:rsidRPr="006D025B" w:rsidRDefault="006D025B" w:rsidP="006D025B">
            <w:pPr>
              <w:spacing w:after="200" w:line="276" w:lineRule="auto"/>
              <w:jc w:val="right"/>
              <w:rPr>
                <w:rFonts w:ascii="Arial" w:hAnsi="Arial" w:cs="Arial"/>
                <w:lang w:val="es-CL" w:eastAsia="es-CL"/>
              </w:rPr>
            </w:pPr>
            <w:r w:rsidRPr="006D025B">
              <w:rPr>
                <w:rFonts w:ascii="Arial" w:hAnsi="Arial"/>
                <w:b/>
                <w:bCs/>
                <w:color w:val="222222"/>
                <w:kern w:val="24"/>
                <w:lang w:val="es-CL" w:eastAsia="es-CL"/>
              </w:rPr>
              <w:t>$3.051</w:t>
            </w:r>
          </w:p>
        </w:tc>
      </w:tr>
      <w:tr w:rsidR="006D025B" w:rsidRPr="006D025B" w:rsidTr="006D025B">
        <w:trPr>
          <w:trHeight w:val="342"/>
        </w:trPr>
        <w:tc>
          <w:tcPr>
            <w:tcW w:w="2579" w:type="dxa"/>
            <w:tcBorders>
              <w:top w:val="single" w:sz="8" w:space="0" w:color="000000"/>
              <w:left w:val="single" w:sz="8" w:space="0" w:color="000000"/>
              <w:bottom w:val="single" w:sz="8" w:space="0" w:color="000000"/>
              <w:right w:val="single" w:sz="8" w:space="0" w:color="000000"/>
            </w:tcBorders>
            <w:shd w:val="clear" w:color="auto" w:fill="BDD7EE"/>
            <w:tcMar>
              <w:top w:w="15" w:type="dxa"/>
              <w:left w:w="70" w:type="dxa"/>
              <w:bottom w:w="0" w:type="dxa"/>
              <w:right w:w="70" w:type="dxa"/>
            </w:tcMar>
            <w:vAlign w:val="bottom"/>
            <w:hideMark/>
          </w:tcPr>
          <w:p w:rsidR="006D025B" w:rsidRPr="006D025B" w:rsidRDefault="006D025B" w:rsidP="006D025B">
            <w:pPr>
              <w:spacing w:after="200" w:line="276" w:lineRule="auto"/>
              <w:rPr>
                <w:rFonts w:ascii="Arial" w:hAnsi="Arial" w:cs="Arial"/>
                <w:lang w:val="es-CL" w:eastAsia="es-CL"/>
              </w:rPr>
            </w:pPr>
            <w:r w:rsidRPr="006D025B">
              <w:rPr>
                <w:rFonts w:ascii="Arial" w:hAnsi="Arial"/>
                <w:color w:val="222222"/>
                <w:kern w:val="24"/>
                <w:lang w:val="es-CL" w:eastAsia="es-CL"/>
              </w:rPr>
              <w:t>Equipos</w:t>
            </w:r>
          </w:p>
        </w:tc>
        <w:tc>
          <w:tcPr>
            <w:tcW w:w="166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6D025B" w:rsidRPr="006D025B" w:rsidRDefault="006D025B" w:rsidP="006D025B">
            <w:pPr>
              <w:spacing w:after="200" w:line="276" w:lineRule="auto"/>
              <w:jc w:val="right"/>
              <w:rPr>
                <w:rFonts w:ascii="Arial" w:hAnsi="Arial" w:cs="Arial"/>
                <w:lang w:val="es-CL" w:eastAsia="es-CL"/>
              </w:rPr>
            </w:pPr>
            <w:r w:rsidRPr="006D025B">
              <w:rPr>
                <w:rFonts w:ascii="Arial" w:hAnsi="Arial"/>
                <w:color w:val="222222"/>
                <w:kern w:val="24"/>
                <w:lang w:val="es-CL" w:eastAsia="es-CL"/>
              </w:rPr>
              <w:t>M$6.423</w:t>
            </w:r>
          </w:p>
        </w:tc>
        <w:tc>
          <w:tcPr>
            <w:tcW w:w="193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6D025B" w:rsidRPr="006D025B" w:rsidRDefault="006D025B" w:rsidP="006D025B">
            <w:pPr>
              <w:spacing w:after="200" w:line="276" w:lineRule="auto"/>
              <w:jc w:val="right"/>
              <w:rPr>
                <w:rFonts w:ascii="Arial" w:hAnsi="Arial" w:cs="Arial"/>
                <w:lang w:val="es-CL" w:eastAsia="es-CL"/>
              </w:rPr>
            </w:pPr>
            <w:r w:rsidRPr="006D025B">
              <w:rPr>
                <w:rFonts w:ascii="Arial" w:hAnsi="Arial"/>
                <w:color w:val="222222"/>
                <w:kern w:val="24"/>
                <w:lang w:val="es-CL" w:eastAsia="es-CL"/>
              </w:rPr>
              <w:t>$12.317</w:t>
            </w:r>
          </w:p>
        </w:tc>
        <w:tc>
          <w:tcPr>
            <w:tcW w:w="230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6D025B" w:rsidRPr="006D025B" w:rsidRDefault="006D025B" w:rsidP="006D025B">
            <w:pPr>
              <w:spacing w:after="200" w:line="276" w:lineRule="auto"/>
              <w:jc w:val="right"/>
              <w:rPr>
                <w:rFonts w:ascii="Arial" w:hAnsi="Arial" w:cs="Arial"/>
                <w:lang w:val="es-CL" w:eastAsia="es-CL"/>
              </w:rPr>
            </w:pPr>
            <w:r w:rsidRPr="006D025B">
              <w:rPr>
                <w:rFonts w:ascii="Arial" w:hAnsi="Arial"/>
                <w:b/>
                <w:bCs/>
                <w:color w:val="222222"/>
                <w:kern w:val="24"/>
                <w:lang w:val="es-CL" w:eastAsia="es-CL"/>
              </w:rPr>
              <w:t>$5.894</w:t>
            </w:r>
          </w:p>
        </w:tc>
      </w:tr>
      <w:tr w:rsidR="006D025B" w:rsidRPr="006D025B" w:rsidTr="006D025B">
        <w:trPr>
          <w:trHeight w:val="342"/>
        </w:trPr>
        <w:tc>
          <w:tcPr>
            <w:tcW w:w="2579" w:type="dxa"/>
            <w:tcBorders>
              <w:top w:val="single" w:sz="8" w:space="0" w:color="000000"/>
              <w:left w:val="single" w:sz="8" w:space="0" w:color="000000"/>
              <w:bottom w:val="single" w:sz="8" w:space="0" w:color="000000"/>
              <w:right w:val="single" w:sz="8" w:space="0" w:color="000000"/>
            </w:tcBorders>
            <w:shd w:val="clear" w:color="auto" w:fill="BDD7EE"/>
            <w:tcMar>
              <w:top w:w="15" w:type="dxa"/>
              <w:left w:w="70" w:type="dxa"/>
              <w:bottom w:w="0" w:type="dxa"/>
              <w:right w:w="70" w:type="dxa"/>
            </w:tcMar>
            <w:vAlign w:val="bottom"/>
          </w:tcPr>
          <w:p w:rsidR="006D025B" w:rsidRPr="006D025B" w:rsidRDefault="006D025B" w:rsidP="006D025B">
            <w:pPr>
              <w:spacing w:after="200" w:line="276" w:lineRule="auto"/>
              <w:rPr>
                <w:rFonts w:ascii="Arial" w:hAnsi="Arial"/>
                <w:color w:val="222222"/>
                <w:kern w:val="24"/>
                <w:lang w:val="es-CL" w:eastAsia="es-CL"/>
              </w:rPr>
            </w:pPr>
            <w:r>
              <w:rPr>
                <w:rFonts w:ascii="Arial" w:hAnsi="Arial"/>
                <w:color w:val="222222"/>
                <w:kern w:val="24"/>
                <w:lang w:val="es-CL" w:eastAsia="es-CL"/>
              </w:rPr>
              <w:t>Total</w:t>
            </w:r>
          </w:p>
        </w:tc>
        <w:tc>
          <w:tcPr>
            <w:tcW w:w="166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tcPr>
          <w:p w:rsidR="006D025B" w:rsidRPr="006D025B" w:rsidRDefault="006D025B" w:rsidP="006D025B">
            <w:pPr>
              <w:spacing w:after="200" w:line="276" w:lineRule="auto"/>
              <w:jc w:val="right"/>
              <w:rPr>
                <w:rFonts w:ascii="Arial" w:hAnsi="Arial"/>
                <w:color w:val="222222"/>
                <w:kern w:val="24"/>
                <w:lang w:val="es-CL" w:eastAsia="es-CL"/>
              </w:rPr>
            </w:pPr>
            <w:r>
              <w:rPr>
                <w:rFonts w:ascii="Arial" w:hAnsi="Arial"/>
                <w:color w:val="222222"/>
                <w:kern w:val="24"/>
                <w:lang w:val="es-CL" w:eastAsia="es-CL"/>
              </w:rPr>
              <w:t>M$ 14.429</w:t>
            </w:r>
          </w:p>
        </w:tc>
        <w:tc>
          <w:tcPr>
            <w:tcW w:w="193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tcPr>
          <w:p w:rsidR="006D025B" w:rsidRPr="006D025B" w:rsidRDefault="006D025B" w:rsidP="006D025B">
            <w:pPr>
              <w:spacing w:after="200" w:line="276" w:lineRule="auto"/>
              <w:jc w:val="right"/>
              <w:rPr>
                <w:rFonts w:ascii="Arial" w:hAnsi="Arial"/>
                <w:color w:val="222222"/>
                <w:kern w:val="24"/>
                <w:lang w:val="es-CL" w:eastAsia="es-CL"/>
              </w:rPr>
            </w:pPr>
            <w:r>
              <w:rPr>
                <w:rFonts w:ascii="Arial" w:hAnsi="Arial"/>
                <w:color w:val="222222"/>
                <w:kern w:val="24"/>
                <w:lang w:val="es-CL" w:eastAsia="es-CL"/>
              </w:rPr>
              <w:t>M$ 23.374</w:t>
            </w:r>
          </w:p>
        </w:tc>
        <w:tc>
          <w:tcPr>
            <w:tcW w:w="230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tcPr>
          <w:p w:rsidR="006D025B" w:rsidRPr="006D025B" w:rsidRDefault="00BC693B" w:rsidP="006D025B">
            <w:pPr>
              <w:spacing w:after="200" w:line="276" w:lineRule="auto"/>
              <w:jc w:val="right"/>
              <w:rPr>
                <w:rFonts w:ascii="Arial" w:hAnsi="Arial"/>
                <w:b/>
                <w:bCs/>
                <w:color w:val="222222"/>
                <w:kern w:val="24"/>
                <w:lang w:val="es-CL" w:eastAsia="es-CL"/>
              </w:rPr>
            </w:pPr>
            <w:r>
              <w:rPr>
                <w:rFonts w:ascii="Arial" w:hAnsi="Arial"/>
                <w:b/>
                <w:bCs/>
                <w:color w:val="222222"/>
                <w:kern w:val="24"/>
                <w:lang w:val="es-CL" w:eastAsia="es-CL"/>
              </w:rPr>
              <w:t>M$ 8.945</w:t>
            </w:r>
          </w:p>
        </w:tc>
      </w:tr>
    </w:tbl>
    <w:p w:rsidR="006D025B" w:rsidRPr="00E32978" w:rsidRDefault="006D025B" w:rsidP="00E32978">
      <w:pPr>
        <w:pStyle w:val="NormalWeb"/>
        <w:spacing w:before="0" w:beforeAutospacing="0" w:after="0" w:afterAutospacing="0" w:line="276" w:lineRule="auto"/>
        <w:jc w:val="both"/>
        <w:rPr>
          <w:rFonts w:ascii="Arial" w:hAnsi="Arial" w:cs="Arial"/>
        </w:rPr>
      </w:pPr>
    </w:p>
    <w:p w:rsidR="00E32978" w:rsidRDefault="00857DBD" w:rsidP="007E3586">
      <w:pPr>
        <w:pStyle w:val="NormalWeb"/>
        <w:spacing w:before="0" w:beforeAutospacing="0" w:after="0" w:afterAutospacing="0"/>
        <w:jc w:val="both"/>
        <w:rPr>
          <w:rFonts w:ascii="Arial" w:hAnsi="Arial" w:cs="Arial"/>
          <w:b/>
        </w:rPr>
      </w:pPr>
      <w:r w:rsidRPr="00857DBD">
        <w:rPr>
          <w:rFonts w:ascii="Arial" w:hAnsi="Arial" w:cs="Arial"/>
          <w:b/>
        </w:rPr>
        <w:t>Se solicita un aumento de presupuesto de M$ 8.945</w:t>
      </w:r>
    </w:p>
    <w:p w:rsidR="00857DBD" w:rsidRPr="00857DBD" w:rsidRDefault="00857DBD" w:rsidP="007E3586">
      <w:pPr>
        <w:pStyle w:val="NormalWeb"/>
        <w:spacing w:before="0" w:beforeAutospacing="0" w:after="0" w:afterAutospacing="0"/>
        <w:jc w:val="both"/>
        <w:rPr>
          <w:rFonts w:ascii="Arial" w:hAnsi="Arial" w:cs="Arial"/>
          <w:b/>
        </w:rPr>
      </w:pPr>
    </w:p>
    <w:p w:rsidR="007E3586" w:rsidRPr="00276786" w:rsidRDefault="00276786" w:rsidP="00276786">
      <w:pPr>
        <w:jc w:val="both"/>
        <w:rPr>
          <w:rFonts w:ascii="Arial" w:hAnsi="Arial" w:cs="Arial"/>
          <w:b/>
          <w:lang w:val="es-CL"/>
        </w:rPr>
      </w:pPr>
      <w:r w:rsidRPr="00276786">
        <w:rPr>
          <w:rFonts w:ascii="Arial" w:hAnsi="Arial" w:cs="Arial"/>
          <w:b/>
          <w:lang w:val="es-CL"/>
        </w:rPr>
        <w:t>Votación: Se recomienda en forma unánime la iniciativa para ser presentada al pleno de este consejo</w:t>
      </w:r>
    </w:p>
    <w:p w:rsidR="007E3586" w:rsidRDefault="007E3586" w:rsidP="002F182C">
      <w:pPr>
        <w:spacing w:line="276" w:lineRule="auto"/>
        <w:ind w:left="1410" w:hanging="1410"/>
        <w:jc w:val="both"/>
        <w:rPr>
          <w:rFonts w:ascii="Verdana" w:hAnsi="Verdana"/>
          <w:sz w:val="20"/>
        </w:rPr>
      </w:pPr>
    </w:p>
    <w:p w:rsidR="007E3586" w:rsidRDefault="007E3586" w:rsidP="002F182C">
      <w:pPr>
        <w:spacing w:line="276" w:lineRule="auto"/>
        <w:ind w:left="1410" w:hanging="1410"/>
        <w:jc w:val="both"/>
        <w:rPr>
          <w:rFonts w:ascii="Verdana" w:hAnsi="Verdana"/>
          <w:sz w:val="20"/>
        </w:rPr>
      </w:pPr>
    </w:p>
    <w:p w:rsidR="007E3586" w:rsidRDefault="007E3586" w:rsidP="002F182C">
      <w:pPr>
        <w:spacing w:line="276" w:lineRule="auto"/>
        <w:ind w:left="1410" w:hanging="1410"/>
        <w:jc w:val="both"/>
        <w:rPr>
          <w:rFonts w:ascii="Verdana" w:hAnsi="Verdana"/>
          <w:sz w:val="20"/>
        </w:rPr>
      </w:pPr>
    </w:p>
    <w:p w:rsidR="007E3586" w:rsidRDefault="007E3586" w:rsidP="002F182C">
      <w:pPr>
        <w:spacing w:line="276" w:lineRule="auto"/>
        <w:ind w:left="1410" w:hanging="1410"/>
        <w:jc w:val="both"/>
        <w:rPr>
          <w:rFonts w:ascii="Verdana" w:hAnsi="Verdana"/>
          <w:sz w:val="20"/>
        </w:rPr>
      </w:pPr>
    </w:p>
    <w:p w:rsidR="007510F7" w:rsidRDefault="007510F7" w:rsidP="002F182C">
      <w:pPr>
        <w:spacing w:line="276" w:lineRule="auto"/>
        <w:ind w:left="1410" w:hanging="1410"/>
        <w:jc w:val="both"/>
        <w:rPr>
          <w:rFonts w:ascii="Verdana" w:hAnsi="Verdana"/>
          <w:sz w:val="20"/>
        </w:rPr>
      </w:pPr>
    </w:p>
    <w:p w:rsidR="007510F7" w:rsidRDefault="007510F7" w:rsidP="002F182C">
      <w:pPr>
        <w:spacing w:line="276" w:lineRule="auto"/>
        <w:ind w:left="1410" w:hanging="1410"/>
        <w:jc w:val="both"/>
        <w:rPr>
          <w:rFonts w:ascii="Verdana" w:hAnsi="Verdana"/>
          <w:sz w:val="20"/>
        </w:rPr>
      </w:pPr>
    </w:p>
    <w:p w:rsidR="007510F7" w:rsidRDefault="007510F7" w:rsidP="002F182C">
      <w:pPr>
        <w:spacing w:line="276" w:lineRule="auto"/>
        <w:ind w:left="1410" w:hanging="1410"/>
        <w:jc w:val="both"/>
        <w:rPr>
          <w:rFonts w:ascii="Verdana" w:hAnsi="Verdana"/>
          <w:sz w:val="20"/>
        </w:rPr>
      </w:pPr>
    </w:p>
    <w:p w:rsidR="007510F7" w:rsidRDefault="007510F7" w:rsidP="002F182C">
      <w:pPr>
        <w:spacing w:line="276" w:lineRule="auto"/>
        <w:ind w:left="1410" w:hanging="1410"/>
        <w:jc w:val="both"/>
        <w:rPr>
          <w:rFonts w:ascii="Verdana" w:hAnsi="Verdana"/>
          <w:sz w:val="20"/>
        </w:rPr>
      </w:pPr>
    </w:p>
    <w:p w:rsidR="007510F7" w:rsidRDefault="007510F7" w:rsidP="002F182C">
      <w:pPr>
        <w:spacing w:line="276" w:lineRule="auto"/>
        <w:ind w:left="1410" w:hanging="1410"/>
        <w:jc w:val="both"/>
        <w:rPr>
          <w:rFonts w:ascii="Verdana" w:hAnsi="Verdana"/>
          <w:sz w:val="20"/>
        </w:rPr>
      </w:pPr>
    </w:p>
    <w:p w:rsidR="007510F7" w:rsidRDefault="007510F7" w:rsidP="002F182C">
      <w:pPr>
        <w:spacing w:line="276" w:lineRule="auto"/>
        <w:ind w:left="1410" w:hanging="1410"/>
        <w:jc w:val="both"/>
        <w:rPr>
          <w:rFonts w:ascii="Verdana" w:hAnsi="Verdana"/>
          <w:sz w:val="20"/>
        </w:rPr>
      </w:pPr>
    </w:p>
    <w:p w:rsidR="007510F7" w:rsidRDefault="007510F7" w:rsidP="002F182C">
      <w:pPr>
        <w:spacing w:line="276" w:lineRule="auto"/>
        <w:ind w:left="1410" w:hanging="1410"/>
        <w:jc w:val="both"/>
        <w:rPr>
          <w:rFonts w:ascii="Verdana" w:hAnsi="Verdana"/>
          <w:sz w:val="20"/>
        </w:rPr>
      </w:pPr>
    </w:p>
    <w:p w:rsidR="007510F7" w:rsidRDefault="007510F7" w:rsidP="002F182C">
      <w:pPr>
        <w:spacing w:line="276" w:lineRule="auto"/>
        <w:ind w:left="1410" w:hanging="1410"/>
        <w:jc w:val="both"/>
        <w:rPr>
          <w:rFonts w:ascii="Verdana" w:hAnsi="Verdana"/>
          <w:sz w:val="20"/>
        </w:rPr>
      </w:pPr>
    </w:p>
    <w:p w:rsidR="007510F7" w:rsidRDefault="007510F7" w:rsidP="002F182C">
      <w:pPr>
        <w:spacing w:line="276" w:lineRule="auto"/>
        <w:ind w:left="1410" w:hanging="1410"/>
        <w:jc w:val="both"/>
        <w:rPr>
          <w:rFonts w:ascii="Verdana" w:hAnsi="Verdana"/>
          <w:sz w:val="20"/>
        </w:rPr>
      </w:pPr>
    </w:p>
    <w:p w:rsidR="007510F7" w:rsidRDefault="007510F7" w:rsidP="002F182C">
      <w:pPr>
        <w:spacing w:line="276" w:lineRule="auto"/>
        <w:ind w:left="1410" w:hanging="1410"/>
        <w:jc w:val="both"/>
        <w:rPr>
          <w:rFonts w:ascii="Verdana" w:hAnsi="Verdana"/>
          <w:sz w:val="20"/>
        </w:rPr>
      </w:pPr>
    </w:p>
    <w:p w:rsidR="007510F7" w:rsidRDefault="007510F7" w:rsidP="002F182C">
      <w:pPr>
        <w:spacing w:line="276" w:lineRule="auto"/>
        <w:ind w:left="1410" w:hanging="1410"/>
        <w:jc w:val="both"/>
        <w:rPr>
          <w:rFonts w:ascii="Verdana" w:hAnsi="Verdana"/>
          <w:sz w:val="20"/>
        </w:rPr>
      </w:pPr>
    </w:p>
    <w:p w:rsidR="007510F7" w:rsidRDefault="007510F7" w:rsidP="002F182C">
      <w:pPr>
        <w:spacing w:line="276" w:lineRule="auto"/>
        <w:ind w:left="1410" w:hanging="1410"/>
        <w:jc w:val="both"/>
        <w:rPr>
          <w:rFonts w:ascii="Verdana" w:hAnsi="Verdana"/>
          <w:sz w:val="20"/>
        </w:rPr>
      </w:pPr>
    </w:p>
    <w:p w:rsidR="007510F7" w:rsidRDefault="007510F7" w:rsidP="002F182C">
      <w:pPr>
        <w:spacing w:line="276" w:lineRule="auto"/>
        <w:ind w:left="1410" w:hanging="1410"/>
        <w:jc w:val="both"/>
        <w:rPr>
          <w:rFonts w:ascii="Verdana" w:hAnsi="Verdana"/>
          <w:sz w:val="20"/>
        </w:rPr>
      </w:pPr>
    </w:p>
    <w:p w:rsidR="007510F7" w:rsidRDefault="007510F7" w:rsidP="002F182C">
      <w:pPr>
        <w:spacing w:line="276" w:lineRule="auto"/>
        <w:ind w:left="1410" w:hanging="1410"/>
        <w:jc w:val="both"/>
        <w:rPr>
          <w:rFonts w:ascii="Verdana" w:hAnsi="Verdana"/>
          <w:sz w:val="20"/>
        </w:rPr>
      </w:pPr>
    </w:p>
    <w:p w:rsidR="00270F28" w:rsidRPr="00857DBD" w:rsidRDefault="00270F28" w:rsidP="002F182C">
      <w:pPr>
        <w:spacing w:line="276" w:lineRule="auto"/>
        <w:ind w:left="1410" w:hanging="1410"/>
        <w:jc w:val="both"/>
        <w:rPr>
          <w:rFonts w:ascii="Arial" w:hAnsi="Arial" w:cs="Arial"/>
          <w:b/>
        </w:rPr>
      </w:pPr>
      <w:r w:rsidRPr="00857DBD">
        <w:rPr>
          <w:rFonts w:ascii="Arial" w:hAnsi="Arial" w:cs="Arial"/>
          <w:b/>
        </w:rPr>
        <w:t xml:space="preserve">10.30 </w:t>
      </w:r>
      <w:proofErr w:type="spellStart"/>
      <w:r w:rsidRPr="00857DBD">
        <w:rPr>
          <w:rFonts w:ascii="Arial" w:hAnsi="Arial" w:cs="Arial"/>
          <w:b/>
        </w:rPr>
        <w:t>hrs</w:t>
      </w:r>
      <w:proofErr w:type="spellEnd"/>
      <w:r w:rsidRPr="00857DBD">
        <w:rPr>
          <w:rFonts w:ascii="Arial" w:hAnsi="Arial" w:cs="Arial"/>
          <w:b/>
        </w:rPr>
        <w:t>.</w:t>
      </w:r>
      <w:r w:rsidRPr="00857DBD">
        <w:rPr>
          <w:rFonts w:ascii="Arial" w:hAnsi="Arial" w:cs="Arial"/>
          <w:b/>
        </w:rPr>
        <w:tab/>
      </w:r>
      <w:r w:rsidRPr="00857DBD">
        <w:rPr>
          <w:rFonts w:ascii="Arial" w:hAnsi="Arial" w:cs="Arial"/>
          <w:b/>
        </w:rPr>
        <w:tab/>
      </w:r>
      <w:r w:rsidR="00D72E3A" w:rsidRPr="00857DBD">
        <w:rPr>
          <w:rFonts w:ascii="Arial" w:hAnsi="Arial" w:cs="Arial"/>
          <w:b/>
        </w:rPr>
        <w:t xml:space="preserve">Presentación, análisis y resolución incorporación a presupuesto de Inversión Regional 2022 de proyecto “Conservación de Talud Calle </w:t>
      </w:r>
      <w:proofErr w:type="spellStart"/>
      <w:r w:rsidR="00D72E3A" w:rsidRPr="00857DBD">
        <w:rPr>
          <w:rFonts w:ascii="Arial" w:hAnsi="Arial" w:cs="Arial"/>
          <w:b/>
        </w:rPr>
        <w:t>Beauchef</w:t>
      </w:r>
      <w:proofErr w:type="spellEnd"/>
      <w:r w:rsidR="00D72E3A" w:rsidRPr="00857DBD">
        <w:rPr>
          <w:rFonts w:ascii="Arial" w:hAnsi="Arial" w:cs="Arial"/>
          <w:b/>
        </w:rPr>
        <w:t xml:space="preserve"> entre Avda. Prat y Puente Contra, Río Bueno.</w:t>
      </w:r>
    </w:p>
    <w:p w:rsidR="00D72E3A" w:rsidRPr="00857DBD" w:rsidRDefault="00D72E3A" w:rsidP="002F182C">
      <w:pPr>
        <w:spacing w:line="276" w:lineRule="auto"/>
        <w:ind w:left="1410" w:hanging="1410"/>
        <w:jc w:val="both"/>
        <w:rPr>
          <w:rFonts w:ascii="Arial" w:hAnsi="Arial" w:cs="Arial"/>
          <w:b/>
        </w:rPr>
      </w:pPr>
      <w:r w:rsidRPr="00857DBD">
        <w:rPr>
          <w:rFonts w:ascii="Arial" w:hAnsi="Arial" w:cs="Arial"/>
          <w:b/>
        </w:rPr>
        <w:tab/>
        <w:t>Expone: Carolina Silva/ Alcaldesa comuna de Río Bueno.</w:t>
      </w:r>
    </w:p>
    <w:p w:rsidR="00270F28" w:rsidRDefault="00270F28" w:rsidP="002F182C">
      <w:pPr>
        <w:spacing w:line="276" w:lineRule="auto"/>
        <w:ind w:left="705" w:hanging="705"/>
        <w:jc w:val="both"/>
        <w:rPr>
          <w:rFonts w:ascii="Verdana" w:hAnsi="Verdana"/>
          <w:sz w:val="20"/>
        </w:rPr>
      </w:pPr>
    </w:p>
    <w:p w:rsidR="003104A3" w:rsidRDefault="003104A3" w:rsidP="003104A3">
      <w:pPr>
        <w:pStyle w:val="NormalWeb"/>
        <w:spacing w:before="0" w:beforeAutospacing="0" w:after="200" w:afterAutospacing="0" w:line="276" w:lineRule="auto"/>
        <w:jc w:val="both"/>
        <w:rPr>
          <w:rFonts w:ascii="Arial" w:eastAsiaTheme="minorEastAsia" w:hAnsi="Arial" w:cs="Arial"/>
          <w:color w:val="000000" w:themeColor="text1"/>
          <w:kern w:val="24"/>
        </w:rPr>
      </w:pPr>
      <w:r w:rsidRPr="003104A3">
        <w:rPr>
          <w:rFonts w:ascii="Arial" w:eastAsiaTheme="minorEastAsia" w:hAnsi="Arial" w:cs="Arial"/>
          <w:color w:val="000000" w:themeColor="text1"/>
          <w:kern w:val="24"/>
        </w:rPr>
        <w:t xml:space="preserve">El Proyecto de Talud </w:t>
      </w:r>
      <w:proofErr w:type="spellStart"/>
      <w:r w:rsidRPr="003104A3">
        <w:rPr>
          <w:rFonts w:ascii="Arial" w:eastAsiaTheme="minorEastAsia" w:hAnsi="Arial" w:cs="Arial"/>
          <w:color w:val="000000" w:themeColor="text1"/>
          <w:kern w:val="24"/>
        </w:rPr>
        <w:t>Beauchef</w:t>
      </w:r>
      <w:proofErr w:type="spellEnd"/>
      <w:r w:rsidRPr="003104A3">
        <w:rPr>
          <w:rFonts w:ascii="Arial" w:eastAsiaTheme="minorEastAsia" w:hAnsi="Arial" w:cs="Arial"/>
          <w:color w:val="000000" w:themeColor="text1"/>
          <w:kern w:val="24"/>
        </w:rPr>
        <w:t xml:space="preserve">, se ubica en el acceso Sur de la ciudad de Río Bueno, es una vía de alto tránsito vehicular, la que está emplazada en una zona de riesgo de remoción en masa, según dan cuenta una seria de informes geotécnicos, que en resumen recomiendan realizar mejoras </w:t>
      </w:r>
      <w:proofErr w:type="spellStart"/>
      <w:r w:rsidRPr="003104A3">
        <w:rPr>
          <w:rFonts w:ascii="Arial" w:eastAsiaTheme="minorEastAsia" w:hAnsi="Arial" w:cs="Arial"/>
          <w:color w:val="000000" w:themeColor="text1"/>
          <w:kern w:val="24"/>
        </w:rPr>
        <w:t>geomecánicas</w:t>
      </w:r>
      <w:proofErr w:type="spellEnd"/>
      <w:r w:rsidRPr="003104A3">
        <w:rPr>
          <w:rFonts w:ascii="Arial" w:eastAsiaTheme="minorEastAsia" w:hAnsi="Arial" w:cs="Arial"/>
          <w:color w:val="000000" w:themeColor="text1"/>
          <w:kern w:val="24"/>
        </w:rPr>
        <w:t>, para contener el talud.</w:t>
      </w:r>
    </w:p>
    <w:p w:rsidR="00D23140" w:rsidRDefault="00D23140" w:rsidP="00D23140">
      <w:pPr>
        <w:pStyle w:val="NormalWeb"/>
        <w:spacing w:before="0" w:beforeAutospacing="0" w:after="0" w:afterAutospacing="0"/>
        <w:jc w:val="both"/>
        <w:textAlignment w:val="baseline"/>
        <w:rPr>
          <w:rFonts w:ascii="Arial" w:eastAsiaTheme="minorEastAsia" w:hAnsi="Arial" w:cs="Arial"/>
          <w:kern w:val="24"/>
          <w:lang w:val="es-ES"/>
        </w:rPr>
      </w:pPr>
      <w:r w:rsidRPr="00D23140">
        <w:rPr>
          <w:rFonts w:ascii="Arial" w:eastAsiaTheme="minorEastAsia" w:hAnsi="Arial" w:cs="Arial"/>
          <w:color w:val="000000" w:themeColor="text1"/>
          <w:kern w:val="24"/>
        </w:rPr>
        <w:t xml:space="preserve">Considerando la información de base con la que se cuenta, que en resumen indica no realizar excavaciones a los pies del talud, indicación que de plano descarta el realizar la alternativa de muro de contención, por lo que se proyecta realizar la estabilización del talud con el método </w:t>
      </w:r>
      <w:proofErr w:type="spellStart"/>
      <w:r w:rsidRPr="00D23140">
        <w:rPr>
          <w:rFonts w:ascii="Arial" w:eastAsiaTheme="minorEastAsia" w:hAnsi="Arial" w:cs="Arial"/>
          <w:color w:val="000000" w:themeColor="text1"/>
          <w:kern w:val="24"/>
        </w:rPr>
        <w:t>Soil</w:t>
      </w:r>
      <w:proofErr w:type="spellEnd"/>
      <w:r w:rsidRPr="00D23140">
        <w:rPr>
          <w:rFonts w:ascii="Arial" w:eastAsiaTheme="minorEastAsia" w:hAnsi="Arial" w:cs="Arial"/>
          <w:color w:val="000000" w:themeColor="text1"/>
          <w:kern w:val="24"/>
        </w:rPr>
        <w:t xml:space="preserve"> </w:t>
      </w:r>
      <w:proofErr w:type="spellStart"/>
      <w:r w:rsidRPr="00D23140">
        <w:rPr>
          <w:rFonts w:ascii="Arial" w:eastAsiaTheme="minorEastAsia" w:hAnsi="Arial" w:cs="Arial"/>
          <w:color w:val="000000" w:themeColor="text1"/>
          <w:kern w:val="24"/>
        </w:rPr>
        <w:t>Nailing</w:t>
      </w:r>
      <w:proofErr w:type="spellEnd"/>
      <w:r w:rsidRPr="00D23140">
        <w:rPr>
          <w:rFonts w:ascii="Arial" w:eastAsiaTheme="minorEastAsia" w:hAnsi="Arial" w:cs="Arial"/>
          <w:color w:val="000000" w:themeColor="text1"/>
          <w:kern w:val="24"/>
        </w:rPr>
        <w:t>.</w:t>
      </w:r>
      <w:r>
        <w:rPr>
          <w:rFonts w:ascii="Arial" w:eastAsiaTheme="minorEastAsia" w:hAnsi="Arial" w:cs="Arial"/>
          <w:color w:val="000000" w:themeColor="text1"/>
          <w:kern w:val="24"/>
        </w:rPr>
        <w:t xml:space="preserve"> (</w:t>
      </w:r>
      <w:r w:rsidRPr="00D23140">
        <w:rPr>
          <w:rFonts w:ascii="Arial" w:eastAsiaTheme="minorEastAsia" w:hAnsi="Arial" w:cs="Arial"/>
          <w:kern w:val="24"/>
          <w:lang w:val="es-ES"/>
        </w:rPr>
        <w:t>es un mecanismo utilizado para reforzar un talud en una excavación mediante una pantalla metálica y anclajes; que permite ir rebajando el terreno a medida que se contiene desde la superficie y que puede ser temporal o permanente)</w:t>
      </w:r>
    </w:p>
    <w:p w:rsidR="00D23140" w:rsidRDefault="00D23140" w:rsidP="00D23140">
      <w:pPr>
        <w:pStyle w:val="NormalWeb"/>
        <w:spacing w:before="0" w:beforeAutospacing="0" w:after="0" w:afterAutospacing="0"/>
        <w:jc w:val="both"/>
        <w:textAlignment w:val="baseline"/>
        <w:rPr>
          <w:rFonts w:ascii="Arial" w:eastAsiaTheme="minorEastAsia" w:hAnsi="Arial" w:cs="Arial"/>
          <w:kern w:val="24"/>
          <w:lang w:val="es-ES"/>
        </w:rPr>
      </w:pPr>
    </w:p>
    <w:p w:rsidR="00D23140" w:rsidRPr="00D23140" w:rsidRDefault="00D23140" w:rsidP="00D23140">
      <w:pPr>
        <w:pStyle w:val="NormalWeb"/>
        <w:spacing w:before="0" w:beforeAutospacing="0" w:after="0" w:afterAutospacing="0"/>
        <w:jc w:val="both"/>
        <w:textAlignment w:val="baseline"/>
        <w:rPr>
          <w:rFonts w:ascii="Arial" w:hAnsi="Arial" w:cs="Arial"/>
        </w:rPr>
      </w:pPr>
      <w:r w:rsidRPr="00D23140">
        <w:rPr>
          <w:rFonts w:ascii="Arial" w:hAnsi="Arial" w:cs="Arial"/>
        </w:rPr>
        <w:t xml:space="preserve">Se solicita incorporar a Presupuesto Regional 2023, el proyecto de Mejoramiento Estabilización Talud calle </w:t>
      </w:r>
      <w:proofErr w:type="spellStart"/>
      <w:r w:rsidRPr="00D23140">
        <w:rPr>
          <w:rFonts w:ascii="Arial" w:hAnsi="Arial" w:cs="Arial"/>
        </w:rPr>
        <w:t>Beauchef</w:t>
      </w:r>
      <w:proofErr w:type="spellEnd"/>
      <w:r w:rsidRPr="00D23140">
        <w:rPr>
          <w:rFonts w:ascii="Arial" w:hAnsi="Arial" w:cs="Arial"/>
        </w:rPr>
        <w:t>, entre Av. Prat y Pte. Contra por un monto de inversión de M$953.303.-</w:t>
      </w:r>
    </w:p>
    <w:p w:rsidR="00D23140" w:rsidRDefault="00D23140" w:rsidP="00D23140">
      <w:pPr>
        <w:spacing w:after="200" w:line="276" w:lineRule="auto"/>
        <w:jc w:val="both"/>
        <w:rPr>
          <w:rFonts w:ascii="Arial" w:hAnsi="Arial" w:cs="Arial"/>
          <w:lang w:val="es-CL" w:eastAsia="es-CL"/>
        </w:rPr>
      </w:pPr>
    </w:p>
    <w:p w:rsidR="00276786" w:rsidRPr="00276786" w:rsidRDefault="00276786" w:rsidP="00D23140">
      <w:pPr>
        <w:spacing w:after="200" w:line="276" w:lineRule="auto"/>
        <w:jc w:val="both"/>
        <w:rPr>
          <w:rFonts w:ascii="Arial" w:hAnsi="Arial" w:cs="Arial"/>
          <w:b/>
          <w:lang w:val="es-CL" w:eastAsia="es-CL"/>
        </w:rPr>
      </w:pPr>
      <w:r w:rsidRPr="00276786">
        <w:rPr>
          <w:rFonts w:ascii="Arial" w:hAnsi="Arial" w:cs="Arial"/>
          <w:b/>
          <w:lang w:val="es-CL" w:eastAsia="es-CL"/>
        </w:rPr>
        <w:t>Votación: Se recomienda en forma unánime la iniciativa para ser presentada al pleno de este consejo</w:t>
      </w:r>
    </w:p>
    <w:p w:rsidR="003104A3" w:rsidRDefault="003104A3" w:rsidP="003104A3">
      <w:pPr>
        <w:pStyle w:val="NormalWeb"/>
        <w:spacing w:before="0" w:beforeAutospacing="0" w:after="200" w:afterAutospacing="0" w:line="276" w:lineRule="auto"/>
        <w:jc w:val="both"/>
        <w:rPr>
          <w:rFonts w:ascii="Arial" w:hAnsi="Arial" w:cs="Arial"/>
        </w:rPr>
      </w:pPr>
    </w:p>
    <w:p w:rsidR="002A3B4F" w:rsidRDefault="002A3B4F" w:rsidP="003104A3">
      <w:pPr>
        <w:pStyle w:val="NormalWeb"/>
        <w:spacing w:before="0" w:beforeAutospacing="0" w:after="200" w:afterAutospacing="0" w:line="276" w:lineRule="auto"/>
        <w:jc w:val="both"/>
        <w:rPr>
          <w:rFonts w:ascii="Arial" w:hAnsi="Arial" w:cs="Arial"/>
        </w:rPr>
      </w:pPr>
    </w:p>
    <w:p w:rsidR="002A3B4F" w:rsidRDefault="002A3B4F" w:rsidP="003104A3">
      <w:pPr>
        <w:pStyle w:val="NormalWeb"/>
        <w:spacing w:before="0" w:beforeAutospacing="0" w:after="200" w:afterAutospacing="0" w:line="276" w:lineRule="auto"/>
        <w:jc w:val="both"/>
        <w:rPr>
          <w:rFonts w:ascii="Arial" w:hAnsi="Arial" w:cs="Arial"/>
        </w:rPr>
      </w:pPr>
    </w:p>
    <w:p w:rsidR="002A3B4F" w:rsidRDefault="002A3B4F" w:rsidP="003104A3">
      <w:pPr>
        <w:pStyle w:val="NormalWeb"/>
        <w:spacing w:before="0" w:beforeAutospacing="0" w:after="200" w:afterAutospacing="0" w:line="276" w:lineRule="auto"/>
        <w:jc w:val="both"/>
        <w:rPr>
          <w:rFonts w:ascii="Arial" w:hAnsi="Arial" w:cs="Arial"/>
        </w:rPr>
      </w:pPr>
    </w:p>
    <w:p w:rsidR="002A3B4F" w:rsidRDefault="002A3B4F" w:rsidP="003104A3">
      <w:pPr>
        <w:pStyle w:val="NormalWeb"/>
        <w:spacing w:before="0" w:beforeAutospacing="0" w:after="200" w:afterAutospacing="0" w:line="276" w:lineRule="auto"/>
        <w:jc w:val="both"/>
        <w:rPr>
          <w:rFonts w:ascii="Arial" w:hAnsi="Arial" w:cs="Arial"/>
        </w:rPr>
      </w:pPr>
    </w:p>
    <w:p w:rsidR="002A3B4F" w:rsidRDefault="002A3B4F" w:rsidP="003104A3">
      <w:pPr>
        <w:pStyle w:val="NormalWeb"/>
        <w:spacing w:before="0" w:beforeAutospacing="0" w:after="200" w:afterAutospacing="0" w:line="276" w:lineRule="auto"/>
        <w:jc w:val="both"/>
        <w:rPr>
          <w:rFonts w:ascii="Arial" w:hAnsi="Arial" w:cs="Arial"/>
        </w:rPr>
      </w:pPr>
    </w:p>
    <w:p w:rsidR="002A3B4F" w:rsidRDefault="002A3B4F" w:rsidP="003104A3">
      <w:pPr>
        <w:pStyle w:val="NormalWeb"/>
        <w:spacing w:before="0" w:beforeAutospacing="0" w:after="200" w:afterAutospacing="0" w:line="276" w:lineRule="auto"/>
        <w:jc w:val="both"/>
        <w:rPr>
          <w:rFonts w:ascii="Arial" w:hAnsi="Arial" w:cs="Arial"/>
        </w:rPr>
      </w:pPr>
    </w:p>
    <w:p w:rsidR="002A3B4F" w:rsidRDefault="002A3B4F" w:rsidP="003104A3">
      <w:pPr>
        <w:pStyle w:val="NormalWeb"/>
        <w:spacing w:before="0" w:beforeAutospacing="0" w:after="200" w:afterAutospacing="0" w:line="276" w:lineRule="auto"/>
        <w:jc w:val="both"/>
        <w:rPr>
          <w:rFonts w:ascii="Arial" w:hAnsi="Arial" w:cs="Arial"/>
        </w:rPr>
      </w:pPr>
    </w:p>
    <w:p w:rsidR="002A3B4F" w:rsidRDefault="002A3B4F" w:rsidP="003104A3">
      <w:pPr>
        <w:pStyle w:val="NormalWeb"/>
        <w:spacing w:before="0" w:beforeAutospacing="0" w:after="200" w:afterAutospacing="0" w:line="276" w:lineRule="auto"/>
        <w:jc w:val="both"/>
        <w:rPr>
          <w:rFonts w:ascii="Arial" w:hAnsi="Arial" w:cs="Arial"/>
        </w:rPr>
      </w:pPr>
    </w:p>
    <w:p w:rsidR="002A3B4F" w:rsidRDefault="002A3B4F" w:rsidP="003104A3">
      <w:pPr>
        <w:pStyle w:val="NormalWeb"/>
        <w:spacing w:before="0" w:beforeAutospacing="0" w:after="200" w:afterAutospacing="0" w:line="276" w:lineRule="auto"/>
        <w:jc w:val="both"/>
        <w:rPr>
          <w:rFonts w:ascii="Arial" w:hAnsi="Arial" w:cs="Arial"/>
        </w:rPr>
      </w:pPr>
    </w:p>
    <w:p w:rsidR="002A3B4F" w:rsidRDefault="002A3B4F" w:rsidP="003104A3">
      <w:pPr>
        <w:pStyle w:val="NormalWeb"/>
        <w:spacing w:before="0" w:beforeAutospacing="0" w:after="200" w:afterAutospacing="0" w:line="276" w:lineRule="auto"/>
        <w:jc w:val="both"/>
        <w:rPr>
          <w:rFonts w:ascii="Arial" w:hAnsi="Arial" w:cs="Arial"/>
        </w:rPr>
      </w:pPr>
    </w:p>
    <w:p w:rsidR="002A3B4F" w:rsidRDefault="002A3B4F" w:rsidP="003104A3">
      <w:pPr>
        <w:pStyle w:val="NormalWeb"/>
        <w:spacing w:before="0" w:beforeAutospacing="0" w:after="200" w:afterAutospacing="0" w:line="276" w:lineRule="auto"/>
        <w:jc w:val="both"/>
        <w:rPr>
          <w:rFonts w:ascii="Arial" w:hAnsi="Arial" w:cs="Arial"/>
        </w:rPr>
      </w:pPr>
    </w:p>
    <w:p w:rsidR="002A3B4F" w:rsidRDefault="002A3B4F" w:rsidP="003104A3">
      <w:pPr>
        <w:pStyle w:val="NormalWeb"/>
        <w:spacing w:before="0" w:beforeAutospacing="0" w:after="200" w:afterAutospacing="0" w:line="276" w:lineRule="auto"/>
        <w:jc w:val="both"/>
        <w:rPr>
          <w:rFonts w:ascii="Arial" w:hAnsi="Arial" w:cs="Arial"/>
        </w:rPr>
      </w:pPr>
    </w:p>
    <w:p w:rsidR="002A3B4F" w:rsidRDefault="002A3B4F" w:rsidP="003104A3">
      <w:pPr>
        <w:pStyle w:val="NormalWeb"/>
        <w:spacing w:before="0" w:beforeAutospacing="0" w:after="200" w:afterAutospacing="0" w:line="276" w:lineRule="auto"/>
        <w:jc w:val="both"/>
        <w:rPr>
          <w:rFonts w:ascii="Arial" w:hAnsi="Arial" w:cs="Arial"/>
        </w:rPr>
      </w:pPr>
    </w:p>
    <w:p w:rsidR="002A3B4F" w:rsidRDefault="002A3B4F" w:rsidP="003104A3">
      <w:pPr>
        <w:pStyle w:val="NormalWeb"/>
        <w:spacing w:before="0" w:beforeAutospacing="0" w:after="200" w:afterAutospacing="0" w:line="276" w:lineRule="auto"/>
        <w:jc w:val="both"/>
        <w:rPr>
          <w:rFonts w:ascii="Arial" w:hAnsi="Arial" w:cs="Arial"/>
        </w:rPr>
      </w:pPr>
    </w:p>
    <w:p w:rsidR="00804720" w:rsidRPr="00FE3B8E" w:rsidRDefault="008B561F" w:rsidP="00FE3B8E">
      <w:pPr>
        <w:ind w:left="1410" w:hanging="1410"/>
        <w:jc w:val="both"/>
        <w:rPr>
          <w:rFonts w:ascii="Arial" w:hAnsi="Arial" w:cs="Arial"/>
          <w:b/>
        </w:rPr>
      </w:pPr>
      <w:r w:rsidRPr="00FE3B8E">
        <w:rPr>
          <w:rFonts w:ascii="Arial" w:hAnsi="Arial" w:cs="Arial"/>
          <w:b/>
        </w:rPr>
        <w:t xml:space="preserve">10:55 </w:t>
      </w:r>
      <w:proofErr w:type="spellStart"/>
      <w:r w:rsidRPr="00FE3B8E">
        <w:rPr>
          <w:rFonts w:ascii="Arial" w:hAnsi="Arial" w:cs="Arial"/>
          <w:b/>
        </w:rPr>
        <w:t>hrs</w:t>
      </w:r>
      <w:proofErr w:type="spellEnd"/>
      <w:r w:rsidRPr="00FE3B8E">
        <w:rPr>
          <w:rFonts w:ascii="Arial" w:hAnsi="Arial" w:cs="Arial"/>
          <w:b/>
        </w:rPr>
        <w:t>.</w:t>
      </w:r>
      <w:r w:rsidRPr="00FE3B8E">
        <w:rPr>
          <w:rFonts w:ascii="Arial" w:hAnsi="Arial" w:cs="Arial"/>
          <w:b/>
        </w:rPr>
        <w:tab/>
        <w:t>Presentación, análisis y resolución aumento de presupuesto en proyecto “Reposición Gimnasio Liceo Vicente Pérez Rosales de Rio Bueno”.</w:t>
      </w:r>
    </w:p>
    <w:p w:rsidR="008B561F" w:rsidRPr="00FE3B8E" w:rsidRDefault="008B561F" w:rsidP="00FE3B8E">
      <w:pPr>
        <w:ind w:left="702" w:firstLine="708"/>
        <w:jc w:val="both"/>
        <w:rPr>
          <w:rFonts w:ascii="Arial" w:hAnsi="Arial" w:cs="Arial"/>
          <w:b/>
        </w:rPr>
      </w:pPr>
      <w:r w:rsidRPr="00FE3B8E">
        <w:rPr>
          <w:rFonts w:ascii="Arial" w:hAnsi="Arial" w:cs="Arial"/>
          <w:b/>
        </w:rPr>
        <w:t>Expone: Carolina Silva/ Alcaldesa comuna de Río Bueno.</w:t>
      </w:r>
    </w:p>
    <w:p w:rsidR="008B561F" w:rsidRPr="00FE3B8E" w:rsidRDefault="008B561F" w:rsidP="00FE3B8E">
      <w:pPr>
        <w:ind w:left="702" w:firstLine="708"/>
        <w:jc w:val="both"/>
        <w:rPr>
          <w:rFonts w:ascii="Arial" w:hAnsi="Arial" w:cs="Arial"/>
          <w:b/>
        </w:rPr>
      </w:pPr>
      <w:r w:rsidRPr="00FE3B8E">
        <w:rPr>
          <w:rFonts w:ascii="Arial" w:hAnsi="Arial" w:cs="Arial"/>
          <w:b/>
        </w:rPr>
        <w:t xml:space="preserve">W. Monzón/ </w:t>
      </w:r>
      <w:proofErr w:type="spellStart"/>
      <w:r w:rsidRPr="00FE3B8E">
        <w:rPr>
          <w:rFonts w:ascii="Arial" w:hAnsi="Arial" w:cs="Arial"/>
          <w:b/>
        </w:rPr>
        <w:t>Secpla</w:t>
      </w:r>
      <w:proofErr w:type="spellEnd"/>
      <w:r w:rsidRPr="00FE3B8E">
        <w:rPr>
          <w:rFonts w:ascii="Arial" w:hAnsi="Arial" w:cs="Arial"/>
          <w:b/>
        </w:rPr>
        <w:t xml:space="preserve"> Municipalidad de Río Bueno</w:t>
      </w:r>
    </w:p>
    <w:p w:rsidR="008B561F" w:rsidRDefault="008B561F" w:rsidP="003104A3">
      <w:pPr>
        <w:pStyle w:val="NormalWeb"/>
        <w:spacing w:before="0" w:beforeAutospacing="0" w:after="200" w:afterAutospacing="0" w:line="276" w:lineRule="auto"/>
        <w:jc w:val="both"/>
        <w:rPr>
          <w:rFonts w:ascii="Arial" w:hAnsi="Arial" w:cs="Arial"/>
        </w:rPr>
      </w:pPr>
    </w:p>
    <w:p w:rsidR="00680F22" w:rsidRPr="001A0E0B" w:rsidRDefault="00680F22" w:rsidP="001A0E0B">
      <w:pPr>
        <w:jc w:val="both"/>
        <w:rPr>
          <w:rFonts w:ascii="Arial" w:hAnsi="Arial" w:cs="Arial"/>
        </w:rPr>
      </w:pPr>
      <w:r w:rsidRPr="001A0E0B">
        <w:rPr>
          <w:rFonts w:ascii="Arial" w:hAnsi="Arial" w:cs="Arial"/>
        </w:rPr>
        <w:t xml:space="preserve">El proyecto consiste en </w:t>
      </w:r>
      <w:r w:rsidRPr="001A0E0B">
        <w:rPr>
          <w:rFonts w:ascii="Arial" w:eastAsia="Calibri" w:hAnsi="Arial" w:cs="Arial"/>
        </w:rPr>
        <w:t>Reposición del actual gimnasio y la construcción de recintos educativos complementarios al Liceo existente.</w:t>
      </w:r>
    </w:p>
    <w:p w:rsidR="001A0E0B" w:rsidRDefault="00680F22" w:rsidP="001A0E0B">
      <w:pPr>
        <w:jc w:val="both"/>
        <w:rPr>
          <w:rFonts w:ascii="Arial" w:eastAsia="Calibri" w:hAnsi="Arial" w:cs="Arial"/>
          <w:lang w:eastAsia="es-CL"/>
        </w:rPr>
      </w:pPr>
      <w:r w:rsidRPr="001A0E0B">
        <w:rPr>
          <w:rFonts w:ascii="Arial" w:eastAsia="Calibri" w:hAnsi="Arial" w:cs="Arial"/>
          <w:lang w:eastAsia="es-CL"/>
        </w:rPr>
        <w:t xml:space="preserve">     </w:t>
      </w:r>
    </w:p>
    <w:p w:rsidR="00680F22" w:rsidRPr="001A0E0B" w:rsidRDefault="00680F22" w:rsidP="001A0E0B">
      <w:pPr>
        <w:jc w:val="both"/>
        <w:rPr>
          <w:rFonts w:ascii="Arial" w:eastAsia="Calibri" w:hAnsi="Arial" w:cs="Arial"/>
          <w:lang w:eastAsia="es-CL"/>
        </w:rPr>
      </w:pPr>
      <w:r w:rsidRPr="001A0E0B">
        <w:rPr>
          <w:rFonts w:ascii="Arial" w:eastAsia="Calibri" w:hAnsi="Arial" w:cs="Arial"/>
          <w:lang w:eastAsia="es-CL"/>
        </w:rPr>
        <w:t>Se considera en cuanto a su estructura, fundaciones de hormigón armado, estructura de muros y tabiques en acero y madera, estructura del gimnasio en madera laminada y acero. Para las terminaciones en general se privilegian materiales de alta durabilidad y acorde con el uso.</w:t>
      </w:r>
    </w:p>
    <w:p w:rsidR="00680F22" w:rsidRDefault="00680F22" w:rsidP="00680F22">
      <w:pPr>
        <w:spacing w:line="360" w:lineRule="auto"/>
        <w:jc w:val="both"/>
        <w:rPr>
          <w:rFonts w:ascii="Arial" w:eastAsia="Calibri" w:hAnsi="Arial" w:cs="Arial"/>
          <w:color w:val="000000" w:themeColor="dark1"/>
          <w:lang w:eastAsia="es-CL"/>
        </w:rPr>
      </w:pPr>
    </w:p>
    <w:p w:rsidR="00680F22" w:rsidRDefault="00680F22" w:rsidP="00680F22">
      <w:pPr>
        <w:spacing w:line="360" w:lineRule="auto"/>
        <w:jc w:val="both"/>
        <w:rPr>
          <w:rFonts w:ascii="Arial" w:eastAsia="Calibri" w:hAnsi="Arial" w:cs="Arial"/>
          <w:color w:val="000000" w:themeColor="dark1"/>
          <w:lang w:eastAsia="es-CL"/>
        </w:rPr>
      </w:pPr>
      <w:r>
        <w:rPr>
          <w:rFonts w:ascii="Arial" w:eastAsia="Calibri" w:hAnsi="Arial" w:cs="Arial"/>
          <w:color w:val="000000" w:themeColor="dark1"/>
          <w:lang w:eastAsia="es-CL"/>
        </w:rPr>
        <w:t xml:space="preserve">El aumento en los costos de construcción </w:t>
      </w:r>
      <w:r w:rsidR="001A0E0B">
        <w:rPr>
          <w:rFonts w:ascii="Arial" w:eastAsia="Calibri" w:hAnsi="Arial" w:cs="Arial"/>
          <w:color w:val="000000" w:themeColor="dark1"/>
          <w:lang w:eastAsia="es-CL"/>
        </w:rPr>
        <w:t>está</w:t>
      </w:r>
      <w:r>
        <w:rPr>
          <w:rFonts w:ascii="Arial" w:eastAsia="Calibri" w:hAnsi="Arial" w:cs="Arial"/>
          <w:color w:val="000000" w:themeColor="dark1"/>
          <w:lang w:eastAsia="es-CL"/>
        </w:rPr>
        <w:t xml:space="preserve"> dado básicamente por:</w:t>
      </w:r>
    </w:p>
    <w:p w:rsidR="00680F22" w:rsidRPr="00680F22" w:rsidRDefault="00680F22" w:rsidP="00680F22">
      <w:pPr>
        <w:jc w:val="both"/>
        <w:rPr>
          <w:rFonts w:ascii="Arial" w:hAnsi="Arial" w:cs="Arial"/>
          <w:lang w:val="es-CL" w:eastAsia="es-CL"/>
        </w:rPr>
      </w:pPr>
      <w:r w:rsidRPr="00680F22">
        <w:rPr>
          <w:rFonts w:ascii="Arial" w:eastAsia="Calibri" w:hAnsi="Arial" w:cs="Arial"/>
          <w:color w:val="000000"/>
          <w:lang w:val="es-CL" w:eastAsia="es-CL"/>
        </w:rPr>
        <w:t xml:space="preserve">El impacto en el porcentaje de variación, que prácticamente supera el 50% de incremento en aquellas partidas que incluyen materiales tales como hormigones, acero, pinturas y tuberías, instalaciones eléctricas o canalizaciones sanitarias responde al alza de precios de construcción (Materiales y Mano de Obra directa) que ha experimentado el país en el último período. </w:t>
      </w:r>
    </w:p>
    <w:p w:rsidR="001A0E0B" w:rsidRDefault="001A0E0B" w:rsidP="00680F22">
      <w:pPr>
        <w:jc w:val="both"/>
        <w:rPr>
          <w:rFonts w:ascii="Arial" w:eastAsia="Calibri" w:hAnsi="Arial" w:cs="Arial"/>
          <w:color w:val="000000"/>
          <w:lang w:val="es-CL" w:eastAsia="es-CL"/>
        </w:rPr>
      </w:pPr>
    </w:p>
    <w:p w:rsidR="00680F22" w:rsidRPr="00680F22" w:rsidRDefault="00680F22" w:rsidP="00680F22">
      <w:pPr>
        <w:jc w:val="both"/>
        <w:rPr>
          <w:rFonts w:ascii="Arial" w:hAnsi="Arial" w:cs="Arial"/>
          <w:lang w:val="es-CL" w:eastAsia="es-CL"/>
        </w:rPr>
      </w:pPr>
      <w:r w:rsidRPr="00680F22">
        <w:rPr>
          <w:rFonts w:ascii="Arial" w:eastAsia="Calibri" w:hAnsi="Arial" w:cs="Arial"/>
          <w:color w:val="000000"/>
          <w:lang w:val="es-CL" w:eastAsia="es-CL"/>
        </w:rPr>
        <w:t>El proyecto original se licitó en 2 oportunidades, declarándose desierta en ambas.</w:t>
      </w:r>
    </w:p>
    <w:p w:rsidR="00680F22" w:rsidRPr="00680F22" w:rsidRDefault="00680F22" w:rsidP="00680F22">
      <w:pPr>
        <w:jc w:val="both"/>
        <w:rPr>
          <w:rFonts w:ascii="Arial" w:hAnsi="Arial" w:cs="Arial"/>
          <w:lang w:val="es-CL" w:eastAsia="es-CL"/>
        </w:rPr>
      </w:pPr>
      <w:r w:rsidRPr="00680F22">
        <w:rPr>
          <w:rFonts w:ascii="Arial" w:eastAsia="Calibri" w:hAnsi="Arial" w:cs="Arial"/>
          <w:color w:val="000000"/>
          <w:lang w:val="es-CL" w:eastAsia="es-CL"/>
        </w:rPr>
        <w:t xml:space="preserve">Se determina aplicar ajuste porcentual de precios 40 y se </w:t>
      </w:r>
      <w:proofErr w:type="spellStart"/>
      <w:r w:rsidRPr="00680F22">
        <w:rPr>
          <w:rFonts w:ascii="Arial" w:eastAsia="Calibri" w:hAnsi="Arial" w:cs="Arial"/>
          <w:color w:val="000000"/>
          <w:lang w:val="es-CL" w:eastAsia="es-CL"/>
        </w:rPr>
        <w:t>recubican</w:t>
      </w:r>
      <w:proofErr w:type="spellEnd"/>
      <w:r w:rsidRPr="00680F22">
        <w:rPr>
          <w:rFonts w:ascii="Arial" w:eastAsia="Calibri" w:hAnsi="Arial" w:cs="Arial"/>
          <w:color w:val="000000"/>
          <w:lang w:val="es-CL" w:eastAsia="es-CL"/>
        </w:rPr>
        <w:t xml:space="preserve"> partidas identificadas en el presupuesto</w:t>
      </w:r>
    </w:p>
    <w:p w:rsidR="008C4D42" w:rsidRDefault="008C4D42" w:rsidP="008C4D42">
      <w:pPr>
        <w:jc w:val="both"/>
        <w:rPr>
          <w:rFonts w:ascii="Arial" w:eastAsia="Calibri" w:hAnsi="Arial" w:cs="Arial"/>
          <w:lang w:val="es-CL" w:eastAsia="es-CL"/>
        </w:rPr>
      </w:pPr>
    </w:p>
    <w:p w:rsidR="001A0E0B" w:rsidRPr="008C4D42" w:rsidRDefault="001A0E0B" w:rsidP="008C4D42">
      <w:pPr>
        <w:jc w:val="both"/>
        <w:rPr>
          <w:rFonts w:ascii="Arial" w:eastAsia="Calibri" w:hAnsi="Arial" w:cs="Arial"/>
          <w:lang w:val="es-CL" w:eastAsia="es-CL"/>
        </w:rPr>
      </w:pPr>
      <w:r w:rsidRPr="008C4D42">
        <w:rPr>
          <w:rFonts w:ascii="Arial" w:eastAsia="Calibri" w:hAnsi="Arial" w:cs="Arial"/>
          <w:lang w:val="es-CL" w:eastAsia="es-CL"/>
        </w:rPr>
        <w:t>Por tanto, la solicitud de aumento de presupuesto es de acuerdo al siguiente desglose:</w:t>
      </w:r>
    </w:p>
    <w:p w:rsidR="001A0E0B" w:rsidRPr="008C4D42" w:rsidRDefault="001A0E0B" w:rsidP="008C4D42">
      <w:pPr>
        <w:jc w:val="both"/>
        <w:rPr>
          <w:rFonts w:ascii="Arial" w:eastAsia="Calibri" w:hAnsi="Arial" w:cs="Arial"/>
          <w:lang w:val="es-CL" w:eastAsia="es-CL"/>
        </w:rPr>
      </w:pPr>
    </w:p>
    <w:p w:rsidR="001A0E0B" w:rsidRDefault="002F4F10" w:rsidP="008C4D42">
      <w:pPr>
        <w:jc w:val="both"/>
        <w:rPr>
          <w:rFonts w:ascii="Arial" w:eastAsia="Calibri" w:hAnsi="Arial" w:cs="Arial"/>
          <w:lang w:val="es-CL" w:eastAsia="es-CL"/>
        </w:rPr>
      </w:pPr>
      <w:r w:rsidRPr="008C4D42">
        <w:rPr>
          <w:rFonts w:ascii="Arial" w:eastAsia="Calibri" w:hAnsi="Arial" w:cs="Arial"/>
          <w:lang w:val="es-CL" w:eastAsia="es-CL"/>
        </w:rPr>
        <w:t>Se solicita aumento de presupuesto de M$611.259, totalizando una inversión de M$1.974.975.-</w:t>
      </w:r>
    </w:p>
    <w:p w:rsidR="008C4D42" w:rsidRPr="008C4D42" w:rsidRDefault="008C4D42" w:rsidP="008C4D42">
      <w:pPr>
        <w:jc w:val="both"/>
        <w:rPr>
          <w:rFonts w:ascii="Arial" w:eastAsia="Calibri" w:hAnsi="Arial" w:cs="Arial"/>
          <w:lang w:val="es-CL" w:eastAsia="es-CL"/>
        </w:rPr>
      </w:pPr>
    </w:p>
    <w:p w:rsidR="002F4F10" w:rsidRPr="008C4D42" w:rsidRDefault="002F4F10" w:rsidP="008C4D42">
      <w:pPr>
        <w:jc w:val="both"/>
        <w:rPr>
          <w:rFonts w:ascii="Arial" w:eastAsia="Calibri" w:hAnsi="Arial" w:cs="Arial"/>
          <w:b/>
          <w:lang w:val="es-CL" w:eastAsia="es-CL"/>
        </w:rPr>
      </w:pPr>
      <w:r w:rsidRPr="008C4D42">
        <w:rPr>
          <w:rFonts w:ascii="Arial" w:eastAsia="Calibri" w:hAnsi="Arial" w:cs="Arial"/>
          <w:b/>
          <w:lang w:val="es-CL" w:eastAsia="es-CL"/>
        </w:rPr>
        <w:t>Votación: Se recomienda en forma unánime la iniciativa para ser presentada al pleno de este consejo</w:t>
      </w:r>
    </w:p>
    <w:p w:rsidR="00680F22" w:rsidRDefault="00680F22" w:rsidP="00680F22">
      <w:pPr>
        <w:spacing w:line="360" w:lineRule="auto"/>
        <w:jc w:val="both"/>
        <w:rPr>
          <w:rFonts w:ascii="Arial" w:hAnsi="Arial" w:cs="Arial"/>
          <w:lang w:val="es-CL" w:eastAsia="es-CL"/>
        </w:rPr>
      </w:pPr>
    </w:p>
    <w:p w:rsidR="002A3B4F" w:rsidRDefault="002A3B4F" w:rsidP="00680F22">
      <w:pPr>
        <w:spacing w:line="360" w:lineRule="auto"/>
        <w:jc w:val="both"/>
        <w:rPr>
          <w:rFonts w:ascii="Arial" w:hAnsi="Arial" w:cs="Arial"/>
          <w:lang w:val="es-CL" w:eastAsia="es-CL"/>
        </w:rPr>
      </w:pPr>
    </w:p>
    <w:p w:rsidR="008C4D42" w:rsidRDefault="008C4D42" w:rsidP="00680F22">
      <w:pPr>
        <w:spacing w:line="360" w:lineRule="auto"/>
        <w:jc w:val="both"/>
        <w:rPr>
          <w:rFonts w:ascii="Arial" w:hAnsi="Arial" w:cs="Arial"/>
          <w:lang w:val="es-CL" w:eastAsia="es-CL"/>
        </w:rPr>
      </w:pPr>
    </w:p>
    <w:p w:rsidR="008C4D42" w:rsidRDefault="008C4D42" w:rsidP="00680F22">
      <w:pPr>
        <w:spacing w:line="360" w:lineRule="auto"/>
        <w:jc w:val="both"/>
        <w:rPr>
          <w:rFonts w:ascii="Arial" w:hAnsi="Arial" w:cs="Arial"/>
          <w:lang w:val="es-CL" w:eastAsia="es-CL"/>
        </w:rPr>
      </w:pPr>
    </w:p>
    <w:p w:rsidR="008C4D42" w:rsidRDefault="008C4D42" w:rsidP="00680F22">
      <w:pPr>
        <w:spacing w:line="360" w:lineRule="auto"/>
        <w:jc w:val="both"/>
        <w:rPr>
          <w:rFonts w:ascii="Arial" w:hAnsi="Arial" w:cs="Arial"/>
          <w:lang w:val="es-CL" w:eastAsia="es-CL"/>
        </w:rPr>
      </w:pPr>
    </w:p>
    <w:p w:rsidR="008C4D42" w:rsidRDefault="008C4D42" w:rsidP="00680F22">
      <w:pPr>
        <w:spacing w:line="360" w:lineRule="auto"/>
        <w:jc w:val="both"/>
        <w:rPr>
          <w:rFonts w:ascii="Arial" w:hAnsi="Arial" w:cs="Arial"/>
          <w:lang w:val="es-CL" w:eastAsia="es-CL"/>
        </w:rPr>
      </w:pPr>
    </w:p>
    <w:p w:rsidR="008C4D42" w:rsidRDefault="008C4D42" w:rsidP="00680F22">
      <w:pPr>
        <w:spacing w:line="360" w:lineRule="auto"/>
        <w:jc w:val="both"/>
        <w:rPr>
          <w:rFonts w:ascii="Arial" w:hAnsi="Arial" w:cs="Arial"/>
          <w:lang w:val="es-CL" w:eastAsia="es-CL"/>
        </w:rPr>
      </w:pPr>
    </w:p>
    <w:p w:rsidR="008C4D42" w:rsidRDefault="008C4D42" w:rsidP="00680F22">
      <w:pPr>
        <w:spacing w:line="360" w:lineRule="auto"/>
        <w:jc w:val="both"/>
        <w:rPr>
          <w:rFonts w:ascii="Arial" w:hAnsi="Arial" w:cs="Arial"/>
          <w:lang w:val="es-CL" w:eastAsia="es-CL"/>
        </w:rPr>
      </w:pPr>
    </w:p>
    <w:p w:rsidR="008C4D42" w:rsidRDefault="008C4D42" w:rsidP="00680F22">
      <w:pPr>
        <w:spacing w:line="360" w:lineRule="auto"/>
        <w:jc w:val="both"/>
        <w:rPr>
          <w:rFonts w:ascii="Arial" w:hAnsi="Arial" w:cs="Arial"/>
          <w:lang w:val="es-CL" w:eastAsia="es-CL"/>
        </w:rPr>
      </w:pPr>
    </w:p>
    <w:p w:rsidR="008C4D42" w:rsidRDefault="008C4D42" w:rsidP="00680F22">
      <w:pPr>
        <w:spacing w:line="360" w:lineRule="auto"/>
        <w:jc w:val="both"/>
        <w:rPr>
          <w:rFonts w:ascii="Arial" w:hAnsi="Arial" w:cs="Arial"/>
          <w:lang w:val="es-CL" w:eastAsia="es-CL"/>
        </w:rPr>
      </w:pPr>
    </w:p>
    <w:p w:rsidR="008C4D42" w:rsidRDefault="008C4D42" w:rsidP="00680F22">
      <w:pPr>
        <w:spacing w:line="360" w:lineRule="auto"/>
        <w:jc w:val="both"/>
        <w:rPr>
          <w:rFonts w:ascii="Arial" w:hAnsi="Arial" w:cs="Arial"/>
          <w:lang w:val="es-CL" w:eastAsia="es-CL"/>
        </w:rPr>
      </w:pPr>
    </w:p>
    <w:p w:rsidR="008C4D42" w:rsidRDefault="008C4D42" w:rsidP="00680F22">
      <w:pPr>
        <w:spacing w:line="360" w:lineRule="auto"/>
        <w:jc w:val="both"/>
        <w:rPr>
          <w:rFonts w:ascii="Arial" w:hAnsi="Arial" w:cs="Arial"/>
          <w:lang w:val="es-CL" w:eastAsia="es-CL"/>
        </w:rPr>
      </w:pPr>
    </w:p>
    <w:p w:rsidR="008C4D42" w:rsidRDefault="008C4D42" w:rsidP="00680F22">
      <w:pPr>
        <w:spacing w:line="360" w:lineRule="auto"/>
        <w:jc w:val="both"/>
        <w:rPr>
          <w:rFonts w:ascii="Arial" w:hAnsi="Arial" w:cs="Arial"/>
          <w:lang w:val="es-CL" w:eastAsia="es-CL"/>
        </w:rPr>
      </w:pPr>
    </w:p>
    <w:p w:rsidR="008C4D42" w:rsidRDefault="008C4D42" w:rsidP="00680F22">
      <w:pPr>
        <w:spacing w:line="360" w:lineRule="auto"/>
        <w:jc w:val="both"/>
        <w:rPr>
          <w:rFonts w:ascii="Arial" w:hAnsi="Arial" w:cs="Arial"/>
          <w:lang w:val="es-CL" w:eastAsia="es-CL"/>
        </w:rPr>
      </w:pPr>
    </w:p>
    <w:p w:rsidR="008C4D42" w:rsidRDefault="008C4D42" w:rsidP="00680F22">
      <w:pPr>
        <w:spacing w:line="360" w:lineRule="auto"/>
        <w:jc w:val="both"/>
        <w:rPr>
          <w:rFonts w:ascii="Arial" w:hAnsi="Arial" w:cs="Arial"/>
          <w:lang w:val="es-CL" w:eastAsia="es-CL"/>
        </w:rPr>
      </w:pPr>
    </w:p>
    <w:p w:rsidR="00270F28" w:rsidRDefault="00270F28" w:rsidP="002F182C">
      <w:pPr>
        <w:pStyle w:val="Sangra2detindependiente"/>
        <w:spacing w:line="276" w:lineRule="auto"/>
        <w:ind w:left="0" w:firstLine="0"/>
        <w:jc w:val="both"/>
        <w:rPr>
          <w:sz w:val="20"/>
        </w:rPr>
      </w:pPr>
      <w:r>
        <w:rPr>
          <w:rFonts w:cstheme="minorHAnsi"/>
          <w:sz w:val="20"/>
          <w:u w:val="single"/>
        </w:rPr>
        <w:t>Comisión de</w:t>
      </w:r>
      <w:r w:rsidRPr="00447F78">
        <w:rPr>
          <w:rFonts w:cstheme="minorHAnsi"/>
          <w:sz w:val="20"/>
          <w:u w:val="single"/>
        </w:rPr>
        <w:t xml:space="preserve"> Hacienda </w:t>
      </w:r>
    </w:p>
    <w:p w:rsidR="00270F28" w:rsidRPr="002A3B4F" w:rsidRDefault="00270F28" w:rsidP="002A3B4F">
      <w:pPr>
        <w:ind w:left="1410" w:hanging="1410"/>
        <w:jc w:val="both"/>
        <w:rPr>
          <w:rFonts w:ascii="Arial" w:hAnsi="Arial" w:cs="Arial"/>
          <w:b/>
        </w:rPr>
      </w:pPr>
      <w:r w:rsidRPr="002A3B4F">
        <w:rPr>
          <w:rFonts w:ascii="Arial" w:hAnsi="Arial" w:cs="Arial"/>
          <w:b/>
        </w:rPr>
        <w:t xml:space="preserve">11.00 </w:t>
      </w:r>
      <w:proofErr w:type="spellStart"/>
      <w:r w:rsidRPr="002A3B4F">
        <w:rPr>
          <w:rFonts w:ascii="Arial" w:hAnsi="Arial" w:cs="Arial"/>
          <w:b/>
        </w:rPr>
        <w:t>hrs</w:t>
      </w:r>
      <w:proofErr w:type="spellEnd"/>
      <w:r w:rsidRPr="002A3B4F">
        <w:rPr>
          <w:rFonts w:ascii="Arial" w:hAnsi="Arial" w:cs="Arial"/>
          <w:b/>
        </w:rPr>
        <w:t>.</w:t>
      </w:r>
      <w:r w:rsidRPr="002A3B4F">
        <w:rPr>
          <w:rFonts w:ascii="Arial" w:hAnsi="Arial" w:cs="Arial"/>
          <w:b/>
        </w:rPr>
        <w:tab/>
        <w:t xml:space="preserve">Presentación y análisis </w:t>
      </w:r>
      <w:r w:rsidR="00D45A0A" w:rsidRPr="002A3B4F">
        <w:rPr>
          <w:rFonts w:ascii="Arial" w:hAnsi="Arial" w:cs="Arial"/>
          <w:b/>
        </w:rPr>
        <w:t>estado de situación de proyecto “Reposición escuela Fusionada de Los Lagos”.</w:t>
      </w:r>
      <w:r w:rsidRPr="002A3B4F">
        <w:rPr>
          <w:rFonts w:ascii="Arial" w:hAnsi="Arial" w:cs="Arial"/>
          <w:b/>
        </w:rPr>
        <w:t xml:space="preserve"> </w:t>
      </w:r>
    </w:p>
    <w:p w:rsidR="00270F28" w:rsidRPr="002A3B4F" w:rsidRDefault="00270F28" w:rsidP="002A3B4F">
      <w:pPr>
        <w:jc w:val="both"/>
        <w:rPr>
          <w:rFonts w:ascii="Arial" w:hAnsi="Arial" w:cs="Arial"/>
          <w:b/>
        </w:rPr>
      </w:pPr>
      <w:r w:rsidRPr="002A3B4F">
        <w:rPr>
          <w:rFonts w:ascii="Arial" w:hAnsi="Arial" w:cs="Arial"/>
          <w:b/>
        </w:rPr>
        <w:tab/>
      </w:r>
      <w:r w:rsidRPr="002A3B4F">
        <w:rPr>
          <w:rFonts w:ascii="Arial" w:hAnsi="Arial" w:cs="Arial"/>
          <w:b/>
        </w:rPr>
        <w:tab/>
      </w:r>
      <w:r w:rsidR="00D45A0A" w:rsidRPr="002A3B4F">
        <w:rPr>
          <w:rFonts w:ascii="Arial" w:hAnsi="Arial" w:cs="Arial"/>
          <w:b/>
        </w:rPr>
        <w:t>Expone: Adolfo Quiroz/ Director Regional de Arquitectura</w:t>
      </w:r>
      <w:r w:rsidRPr="002A3B4F">
        <w:rPr>
          <w:rFonts w:ascii="Arial" w:hAnsi="Arial" w:cs="Arial"/>
          <w:b/>
        </w:rPr>
        <w:t>.</w:t>
      </w:r>
    </w:p>
    <w:p w:rsidR="00D45A0A" w:rsidRPr="002A3B4F" w:rsidRDefault="00D45A0A" w:rsidP="002A3B4F">
      <w:pPr>
        <w:jc w:val="both"/>
        <w:rPr>
          <w:rFonts w:ascii="Arial" w:hAnsi="Arial" w:cs="Arial"/>
          <w:b/>
        </w:rPr>
      </w:pPr>
      <w:r w:rsidRPr="002A3B4F">
        <w:rPr>
          <w:rFonts w:ascii="Arial" w:hAnsi="Arial" w:cs="Arial"/>
          <w:b/>
        </w:rPr>
        <w:tab/>
      </w:r>
      <w:r w:rsidRPr="002A3B4F">
        <w:rPr>
          <w:rFonts w:ascii="Arial" w:hAnsi="Arial" w:cs="Arial"/>
          <w:b/>
        </w:rPr>
        <w:tab/>
        <w:t>Invitado: Aldo Retamal/ Alcalde comuna de Los Lagos.</w:t>
      </w:r>
    </w:p>
    <w:p w:rsidR="00804720" w:rsidRPr="00D5737C" w:rsidRDefault="00804720" w:rsidP="002F182C">
      <w:pPr>
        <w:spacing w:line="276" w:lineRule="auto"/>
        <w:ind w:left="705" w:hanging="705"/>
        <w:jc w:val="both"/>
        <w:rPr>
          <w:rFonts w:ascii="Arial" w:hAnsi="Arial" w:cs="Arial"/>
        </w:rPr>
      </w:pPr>
    </w:p>
    <w:p w:rsidR="00750905" w:rsidRPr="00966A56" w:rsidRDefault="00750905" w:rsidP="00750905">
      <w:pPr>
        <w:kinsoku w:val="0"/>
        <w:overflowPunct w:val="0"/>
        <w:jc w:val="both"/>
        <w:textAlignment w:val="baseline"/>
        <w:rPr>
          <w:rFonts w:ascii="Arial" w:hAnsi="Arial" w:cs="Arial"/>
        </w:rPr>
      </w:pPr>
      <w:r w:rsidRPr="00966A56">
        <w:rPr>
          <w:rFonts w:ascii="Arial" w:eastAsia="ヒラギノ角ゴ Pro W3" w:hAnsi="Arial" w:cs="Arial"/>
          <w:kern w:val="24"/>
        </w:rPr>
        <w:t>Con fecha 29-03-2022 Contratista ingresa Carta Núm. 1403 informando el retiro completo de obra a contar del día 31-03-2022.</w:t>
      </w:r>
    </w:p>
    <w:p w:rsidR="00804720" w:rsidRPr="00966A56" w:rsidRDefault="00804720" w:rsidP="002F182C">
      <w:pPr>
        <w:spacing w:line="276" w:lineRule="auto"/>
        <w:ind w:left="705" w:hanging="705"/>
        <w:jc w:val="both"/>
        <w:rPr>
          <w:rFonts w:ascii="Verdana" w:hAnsi="Verdana"/>
          <w:sz w:val="20"/>
          <w:lang w:val="es-CL"/>
        </w:rPr>
      </w:pPr>
    </w:p>
    <w:p w:rsidR="00750905" w:rsidRPr="00966A56" w:rsidRDefault="00750905" w:rsidP="00750905">
      <w:pPr>
        <w:kinsoku w:val="0"/>
        <w:overflowPunct w:val="0"/>
        <w:jc w:val="both"/>
        <w:textAlignment w:val="baseline"/>
        <w:rPr>
          <w:rFonts w:ascii="Arial" w:hAnsi="Arial" w:cs="Arial"/>
        </w:rPr>
      </w:pPr>
      <w:r w:rsidRPr="00966A56">
        <w:rPr>
          <w:rFonts w:ascii="Arial" w:eastAsia="ヒラギノ角ゴ Pro W3" w:hAnsi="Arial" w:cs="Arial"/>
          <w:kern w:val="24"/>
        </w:rPr>
        <w:t xml:space="preserve">Con fecha 30-03-2022 se remite a Propietario, con copia a Gobierno </w:t>
      </w:r>
      <w:r w:rsidR="00EA2745" w:rsidRPr="00966A56">
        <w:rPr>
          <w:rFonts w:ascii="Arial" w:eastAsia="ヒラギノ角ゴ Pro W3" w:hAnsi="Arial" w:cs="Arial"/>
          <w:kern w:val="24"/>
        </w:rPr>
        <w:t>Regional, Ord</w:t>
      </w:r>
      <w:r w:rsidRPr="00966A56">
        <w:rPr>
          <w:rFonts w:ascii="Arial" w:eastAsia="ヒラギノ角ゴ Pro W3" w:hAnsi="Arial" w:cs="Arial"/>
          <w:kern w:val="24"/>
        </w:rPr>
        <w:t>. DA. XIV N°250 que informa de abandono de obra por parte de Contratista.</w:t>
      </w:r>
    </w:p>
    <w:p w:rsidR="00804720" w:rsidRPr="00966A56" w:rsidRDefault="00804720" w:rsidP="002F182C">
      <w:pPr>
        <w:spacing w:line="276" w:lineRule="auto"/>
        <w:ind w:left="705" w:hanging="705"/>
        <w:jc w:val="both"/>
        <w:rPr>
          <w:rFonts w:ascii="Verdana" w:hAnsi="Verdana"/>
          <w:sz w:val="20"/>
          <w:lang w:val="es-CL"/>
        </w:rPr>
      </w:pPr>
    </w:p>
    <w:p w:rsidR="00EA2745" w:rsidRPr="00966A56" w:rsidRDefault="00EA2745" w:rsidP="00EA2745">
      <w:pPr>
        <w:kinsoku w:val="0"/>
        <w:overflowPunct w:val="0"/>
        <w:jc w:val="both"/>
        <w:textAlignment w:val="baseline"/>
        <w:rPr>
          <w:rFonts w:ascii="Arial" w:hAnsi="Arial" w:cs="Arial"/>
        </w:rPr>
      </w:pPr>
      <w:r w:rsidRPr="00966A56">
        <w:rPr>
          <w:rFonts w:ascii="Arial" w:eastAsia="ヒラギノ角ゴ Pro W3" w:hAnsi="Arial" w:cs="Arial"/>
          <w:kern w:val="24"/>
        </w:rPr>
        <w:t>Con fecha 01-04-2022 se remite a Contratista Ord DA N°266 de fecha 01-04-2022 que informa producto del abandono de obra se da curso a Termino Anticipado del Contrato de Obra.</w:t>
      </w:r>
    </w:p>
    <w:p w:rsidR="00804720" w:rsidRDefault="00804720" w:rsidP="002F182C">
      <w:pPr>
        <w:spacing w:line="276" w:lineRule="auto"/>
        <w:ind w:left="705" w:hanging="705"/>
        <w:jc w:val="both"/>
        <w:rPr>
          <w:rFonts w:ascii="Verdana" w:hAnsi="Verdana"/>
          <w:sz w:val="20"/>
          <w:lang w:val="es-CL"/>
        </w:rPr>
      </w:pPr>
    </w:p>
    <w:p w:rsidR="007818AC" w:rsidRPr="007818AC" w:rsidRDefault="007818AC" w:rsidP="007818AC">
      <w:pPr>
        <w:kinsoku w:val="0"/>
        <w:overflowPunct w:val="0"/>
        <w:jc w:val="both"/>
        <w:textAlignment w:val="baseline"/>
        <w:rPr>
          <w:rFonts w:ascii="Arial" w:hAnsi="Arial" w:cs="Arial"/>
        </w:rPr>
      </w:pPr>
      <w:r w:rsidRPr="007818AC">
        <w:rPr>
          <w:rFonts w:ascii="Arial" w:eastAsia="ヒラギノ角ゴ Pro W3" w:hAnsi="Arial" w:cs="Arial"/>
          <w:kern w:val="24"/>
        </w:rPr>
        <w:t xml:space="preserve">Con fecha 07-04-2022 se recibe Ord. GR N°490 se recibe respuesta de Gobierno Regional solicitando antecedentes por Término Administrativo Anticipado de Obra REFLL y </w:t>
      </w:r>
      <w:proofErr w:type="spellStart"/>
      <w:r w:rsidRPr="007818AC">
        <w:rPr>
          <w:rFonts w:ascii="Arial" w:eastAsia="ヒラギノ角ゴ Pro W3" w:hAnsi="Arial" w:cs="Arial"/>
          <w:kern w:val="24"/>
        </w:rPr>
        <w:t>RTeM</w:t>
      </w:r>
      <w:proofErr w:type="spellEnd"/>
      <w:r w:rsidRPr="007818AC">
        <w:rPr>
          <w:rFonts w:ascii="Arial" w:eastAsia="ヒラギノ角ゴ Pro W3" w:hAnsi="Arial" w:cs="Arial"/>
          <w:kern w:val="24"/>
        </w:rPr>
        <w:t>.</w:t>
      </w:r>
    </w:p>
    <w:p w:rsidR="007818AC" w:rsidRPr="00966A56" w:rsidRDefault="007818AC" w:rsidP="002F182C">
      <w:pPr>
        <w:spacing w:line="276" w:lineRule="auto"/>
        <w:ind w:left="705" w:hanging="705"/>
        <w:jc w:val="both"/>
        <w:rPr>
          <w:rFonts w:ascii="Verdana" w:hAnsi="Verdana"/>
          <w:sz w:val="20"/>
          <w:lang w:val="es-CL"/>
        </w:rPr>
      </w:pPr>
    </w:p>
    <w:p w:rsidR="000508B2" w:rsidRPr="000508B2" w:rsidRDefault="000508B2" w:rsidP="000508B2">
      <w:pPr>
        <w:kinsoku w:val="0"/>
        <w:overflowPunct w:val="0"/>
        <w:jc w:val="both"/>
        <w:textAlignment w:val="baseline"/>
        <w:rPr>
          <w:rFonts w:ascii="Arial" w:hAnsi="Arial" w:cs="Arial"/>
        </w:rPr>
      </w:pPr>
      <w:r w:rsidRPr="000508B2">
        <w:rPr>
          <w:rFonts w:ascii="Arial" w:eastAsia="ヒラギノ角ゴ Pro W3" w:hAnsi="Arial" w:cs="Arial"/>
          <w:kern w:val="24"/>
        </w:rPr>
        <w:t>Se remite ORD DA R Los Ríos N°304 de fecha 14-04-2022 en respuesta a Ord. GR N°490, que Informa resolución de término Anticipado, solicita cobro boletas de garantía para contratación de seguridad, adjunta borrador de bases de Contratación de Seguridad y remite cronograma de actividades de término anticipado y recontratación de obras.</w:t>
      </w:r>
    </w:p>
    <w:p w:rsidR="00EA2745" w:rsidRPr="00EA2745" w:rsidRDefault="00EA2745" w:rsidP="002F182C">
      <w:pPr>
        <w:spacing w:line="276" w:lineRule="auto"/>
        <w:ind w:left="705" w:hanging="705"/>
        <w:jc w:val="both"/>
        <w:rPr>
          <w:rFonts w:ascii="Verdana" w:hAnsi="Verdana"/>
          <w:sz w:val="20"/>
          <w:lang w:val="es-CL"/>
        </w:rPr>
      </w:pPr>
    </w:p>
    <w:p w:rsidR="00BB74FC" w:rsidRPr="00BB74FC" w:rsidRDefault="00BB74FC" w:rsidP="00BB74FC">
      <w:pPr>
        <w:kinsoku w:val="0"/>
        <w:overflowPunct w:val="0"/>
        <w:jc w:val="both"/>
        <w:textAlignment w:val="baseline"/>
        <w:rPr>
          <w:rFonts w:ascii="Arial" w:hAnsi="Arial" w:cs="Arial"/>
        </w:rPr>
      </w:pPr>
      <w:r w:rsidRPr="00BB74FC">
        <w:rPr>
          <w:rFonts w:ascii="Arial" w:eastAsia="ヒラギノ角ゴ Pro W3" w:hAnsi="Arial" w:cs="Arial"/>
          <w:kern w:val="24"/>
        </w:rPr>
        <w:t>Se da curso a Res. D.A.R. Los Ríos Afecta N°02 de fecha 11-04-2022 que “Pone Término Administrativo, en forma Anticipada con Cargos al Contrato de Obra Indicado.</w:t>
      </w:r>
    </w:p>
    <w:p w:rsidR="00804720" w:rsidRPr="00BB74FC" w:rsidRDefault="00804720" w:rsidP="002F182C">
      <w:pPr>
        <w:spacing w:line="276" w:lineRule="auto"/>
        <w:ind w:left="705" w:hanging="705"/>
        <w:jc w:val="both"/>
        <w:rPr>
          <w:rFonts w:ascii="Verdana" w:hAnsi="Verdana"/>
          <w:sz w:val="20"/>
          <w:lang w:val="es-CL"/>
        </w:rPr>
      </w:pPr>
    </w:p>
    <w:p w:rsidR="00804720" w:rsidRPr="008E5D9E" w:rsidRDefault="008E5D9E" w:rsidP="002F182C">
      <w:pPr>
        <w:spacing w:line="276" w:lineRule="auto"/>
        <w:ind w:left="705" w:hanging="705"/>
        <w:jc w:val="both"/>
        <w:rPr>
          <w:rFonts w:ascii="Arial" w:hAnsi="Arial" w:cs="Arial"/>
        </w:rPr>
      </w:pPr>
      <w:r w:rsidRPr="008E5D9E">
        <w:rPr>
          <w:rFonts w:ascii="Arial" w:hAnsi="Arial" w:cs="Arial"/>
        </w:rPr>
        <w:t>Situación actual:</w:t>
      </w:r>
    </w:p>
    <w:p w:rsidR="008E5D9E" w:rsidRDefault="008E5D9E" w:rsidP="002F182C">
      <w:pPr>
        <w:spacing w:line="276" w:lineRule="auto"/>
        <w:ind w:left="705" w:hanging="705"/>
        <w:jc w:val="both"/>
        <w:rPr>
          <w:rFonts w:ascii="Verdana" w:hAnsi="Verdana"/>
          <w:sz w:val="20"/>
        </w:rPr>
      </w:pPr>
    </w:p>
    <w:p w:rsidR="008E5D9E" w:rsidRPr="008E5D9E" w:rsidRDefault="008E5D9E" w:rsidP="008E5D9E">
      <w:pPr>
        <w:kinsoku w:val="0"/>
        <w:overflowPunct w:val="0"/>
        <w:jc w:val="both"/>
        <w:textAlignment w:val="baseline"/>
        <w:rPr>
          <w:rFonts w:ascii="Arial" w:hAnsi="Arial" w:cs="Arial"/>
        </w:rPr>
      </w:pPr>
      <w:r w:rsidRPr="008E5D9E">
        <w:rPr>
          <w:rFonts w:ascii="Arial" w:eastAsia="ヒラギノ角ゴ Pro W3" w:hAnsi="Arial" w:cs="Arial"/>
          <w:kern w:val="24"/>
        </w:rPr>
        <w:t>Se toma de Razón por parte de Contraloría con fecha 19-04-2022 a la Resolución D.A.R. Los Ríos N°02.</w:t>
      </w:r>
    </w:p>
    <w:p w:rsidR="008E5D9E" w:rsidRPr="008E5D9E" w:rsidRDefault="008E5D9E" w:rsidP="008E5D9E">
      <w:pPr>
        <w:kinsoku w:val="0"/>
        <w:overflowPunct w:val="0"/>
        <w:jc w:val="both"/>
        <w:textAlignment w:val="baseline"/>
        <w:rPr>
          <w:rFonts w:ascii="Arial" w:eastAsia="ヒラギノ角ゴ Pro W3" w:hAnsi="Arial" w:cs="Arial"/>
          <w:kern w:val="24"/>
        </w:rPr>
      </w:pPr>
    </w:p>
    <w:p w:rsidR="008E5D9E" w:rsidRPr="008E5D9E" w:rsidRDefault="008E5D9E" w:rsidP="008E5D9E">
      <w:pPr>
        <w:kinsoku w:val="0"/>
        <w:overflowPunct w:val="0"/>
        <w:jc w:val="both"/>
        <w:textAlignment w:val="baseline"/>
        <w:rPr>
          <w:rFonts w:ascii="Arial" w:hAnsi="Arial" w:cs="Arial"/>
        </w:rPr>
      </w:pPr>
      <w:r w:rsidRPr="008E5D9E">
        <w:rPr>
          <w:rFonts w:ascii="Arial" w:eastAsia="ヒラギノ角ゴ Pro W3" w:hAnsi="Arial" w:cs="Arial"/>
          <w:kern w:val="24"/>
        </w:rPr>
        <w:t>Con fecha 06-05-2022 se tiene reunión en conjunto con DA Los Ríos y Dirección del Trabajo, con motivo de pagos adeudados de trabajadores.</w:t>
      </w:r>
    </w:p>
    <w:p w:rsidR="008E5D9E" w:rsidRPr="008E5D9E" w:rsidRDefault="008E5D9E" w:rsidP="008E5D9E">
      <w:pPr>
        <w:kinsoku w:val="0"/>
        <w:overflowPunct w:val="0"/>
        <w:jc w:val="both"/>
        <w:textAlignment w:val="baseline"/>
        <w:rPr>
          <w:rFonts w:ascii="Arial" w:eastAsia="ヒラギノ角ゴ Pro W3" w:hAnsi="Arial" w:cs="Arial"/>
          <w:kern w:val="24"/>
        </w:rPr>
      </w:pPr>
    </w:p>
    <w:p w:rsidR="008E5D9E" w:rsidRPr="008E5D9E" w:rsidRDefault="008E5D9E" w:rsidP="008E5D9E">
      <w:pPr>
        <w:kinsoku w:val="0"/>
        <w:overflowPunct w:val="0"/>
        <w:jc w:val="both"/>
        <w:textAlignment w:val="baseline"/>
        <w:rPr>
          <w:rFonts w:ascii="Arial" w:hAnsi="Arial" w:cs="Arial"/>
        </w:rPr>
      </w:pPr>
      <w:r w:rsidRPr="008E5D9E">
        <w:rPr>
          <w:rFonts w:ascii="Arial" w:eastAsia="ヒラギノ角ゴ Pro W3" w:hAnsi="Arial" w:cs="Arial"/>
          <w:kern w:val="24"/>
        </w:rPr>
        <w:t>Se remite Ord DA R Los Ríos N°347 de fecha 03-05-2022, que reitera solicitud de cobro de boletas de garantía y disponibilidad presupuestaria para continuar con proceso de licitación de seguridad y procedimientos relativos al termino anticipado.</w:t>
      </w:r>
    </w:p>
    <w:p w:rsidR="008E5D9E" w:rsidRPr="008E5D9E" w:rsidRDefault="008E5D9E" w:rsidP="002F182C">
      <w:pPr>
        <w:spacing w:line="276" w:lineRule="auto"/>
        <w:ind w:left="705" w:hanging="705"/>
        <w:jc w:val="both"/>
        <w:rPr>
          <w:rFonts w:ascii="Verdana" w:hAnsi="Verdana"/>
          <w:sz w:val="20"/>
          <w:lang w:val="es-CL"/>
        </w:rPr>
      </w:pPr>
    </w:p>
    <w:p w:rsidR="00BB74FC" w:rsidRPr="00A662A0" w:rsidRDefault="00A662A0" w:rsidP="00A662A0">
      <w:pPr>
        <w:jc w:val="both"/>
        <w:rPr>
          <w:rFonts w:ascii="Arial" w:hAnsi="Arial" w:cs="Arial"/>
          <w:sz w:val="20"/>
        </w:rPr>
      </w:pPr>
      <w:r w:rsidRPr="00A662A0">
        <w:rPr>
          <w:rFonts w:ascii="Arial" w:eastAsia="ヒラギノ角ゴ Pro W3" w:hAnsi="Arial" w:cs="Arial"/>
        </w:rPr>
        <w:t>Se remite Ord. DA R Los Ríos N°407 de fecha 23-05-2022 a Gobierno Regional, que reitera solicitud de Certificado de Disponibilidad Presupuestaria</w:t>
      </w:r>
    </w:p>
    <w:p w:rsidR="00BB74FC" w:rsidRDefault="00BB74FC" w:rsidP="002F182C">
      <w:pPr>
        <w:spacing w:line="276" w:lineRule="auto"/>
        <w:ind w:left="705" w:hanging="705"/>
        <w:jc w:val="both"/>
        <w:rPr>
          <w:rFonts w:ascii="Verdana" w:hAnsi="Verdana"/>
          <w:sz w:val="20"/>
        </w:rPr>
      </w:pPr>
    </w:p>
    <w:p w:rsidR="00A662A0" w:rsidRPr="00A662A0" w:rsidRDefault="00A662A0" w:rsidP="00A662A0">
      <w:pPr>
        <w:kinsoku w:val="0"/>
        <w:overflowPunct w:val="0"/>
        <w:jc w:val="both"/>
        <w:textAlignment w:val="baseline"/>
        <w:rPr>
          <w:rFonts w:ascii="Arial" w:hAnsi="Arial" w:cs="Arial"/>
        </w:rPr>
      </w:pPr>
      <w:r w:rsidRPr="00A662A0">
        <w:rPr>
          <w:rFonts w:ascii="Arial" w:eastAsia="ヒラギノ角ゴ Pro W3" w:hAnsi="Arial" w:cs="Arial"/>
          <w:kern w:val="24"/>
        </w:rPr>
        <w:t>Se recibe por parte de Gobierno Regional Ord. N°786 de fecha 27-05-2022, del Jefe DPIR donde informa de la Disponibilidad Presupuestaria para la Contratación de Seguridad para Obra REFLL, entre otros indica que se deberá coordinar con Analista GORE, la revisión de planillas de pago, para luego determinar la fecha de pagos.</w:t>
      </w:r>
    </w:p>
    <w:p w:rsidR="00BB74FC" w:rsidRDefault="00BB74FC" w:rsidP="002F182C">
      <w:pPr>
        <w:spacing w:line="276" w:lineRule="auto"/>
        <w:ind w:left="705" w:hanging="705"/>
        <w:jc w:val="both"/>
        <w:rPr>
          <w:rFonts w:ascii="Verdana" w:hAnsi="Verdana"/>
          <w:sz w:val="20"/>
          <w:lang w:val="es-CL"/>
        </w:rPr>
      </w:pPr>
    </w:p>
    <w:p w:rsidR="0032004D" w:rsidRPr="0032004D" w:rsidRDefault="0032004D" w:rsidP="0032004D">
      <w:pPr>
        <w:kinsoku w:val="0"/>
        <w:overflowPunct w:val="0"/>
        <w:jc w:val="both"/>
        <w:textAlignment w:val="baseline"/>
        <w:rPr>
          <w:rFonts w:ascii="Arial" w:hAnsi="Arial" w:cs="Arial"/>
        </w:rPr>
      </w:pPr>
      <w:r w:rsidRPr="0032004D">
        <w:rPr>
          <w:rFonts w:ascii="Arial" w:eastAsia="ヒラギノ角ゴ Pro W3" w:hAnsi="Arial" w:cs="Arial"/>
          <w:kern w:val="24"/>
        </w:rPr>
        <w:t>Se remite Ord DA R Los Ríos N°469 de fecha 08-06-2022 que Solicita Certificado de Disponibilidad Presupuestaria a Gobierno Regional.</w:t>
      </w:r>
    </w:p>
    <w:p w:rsidR="00A662A0" w:rsidRPr="00A662A0" w:rsidRDefault="00A662A0" w:rsidP="002F182C">
      <w:pPr>
        <w:spacing w:line="276" w:lineRule="auto"/>
        <w:ind w:left="705" w:hanging="705"/>
        <w:jc w:val="both"/>
        <w:rPr>
          <w:rFonts w:ascii="Verdana" w:hAnsi="Verdana"/>
          <w:sz w:val="20"/>
          <w:lang w:val="es-CL"/>
        </w:rPr>
      </w:pPr>
    </w:p>
    <w:p w:rsidR="00272350" w:rsidRDefault="00272350" w:rsidP="00272350">
      <w:pPr>
        <w:kinsoku w:val="0"/>
        <w:overflowPunct w:val="0"/>
        <w:jc w:val="both"/>
        <w:textAlignment w:val="baseline"/>
        <w:rPr>
          <w:rFonts w:ascii="Arial" w:eastAsia="ヒラギノ角ゴ Pro W3" w:hAnsi="Arial" w:cs="Arial"/>
          <w:kern w:val="24"/>
        </w:rPr>
      </w:pPr>
      <w:r w:rsidRPr="00272350">
        <w:rPr>
          <w:rFonts w:ascii="Arial" w:eastAsia="ヒラギノ角ゴ Pro W3" w:hAnsi="Arial" w:cs="Arial"/>
          <w:kern w:val="24"/>
        </w:rPr>
        <w:t>Con fecha 10-06-2022, se emite por parte de Gobierno Regional Certificado de Disponibilidad Presupuestaria para dar paso a la licitación del Servicio de Vigilancia para obra “Reposición Escuela Fusionada Los Lagos.</w:t>
      </w:r>
    </w:p>
    <w:p w:rsidR="003F51B0" w:rsidRPr="003F51B0" w:rsidRDefault="003F51B0" w:rsidP="003F51B0">
      <w:pPr>
        <w:kinsoku w:val="0"/>
        <w:overflowPunct w:val="0"/>
        <w:jc w:val="both"/>
        <w:textAlignment w:val="baseline"/>
        <w:rPr>
          <w:rFonts w:ascii="Arial" w:hAnsi="Arial" w:cs="Arial"/>
        </w:rPr>
      </w:pPr>
      <w:r w:rsidRPr="003F51B0">
        <w:rPr>
          <w:rFonts w:ascii="Arial" w:eastAsia="ヒラギノ角ゴ Pro W3" w:hAnsi="Arial" w:cs="Arial"/>
          <w:kern w:val="24"/>
        </w:rPr>
        <w:t>Se emite Res. DAR Los Ríos N°438 de fecha 15-06-2022, que Aprueba Bases y EETT para Licitación de Servicio de Seguridad, en misma fecha se publica licitación de Servicios de Seguridad para obra “Reposición Escuela Fusionada Los Lagos” con fecha 15-06-2022.</w:t>
      </w:r>
    </w:p>
    <w:p w:rsidR="00272350" w:rsidRPr="003F51B0" w:rsidRDefault="00272350" w:rsidP="00272350">
      <w:pPr>
        <w:kinsoku w:val="0"/>
        <w:overflowPunct w:val="0"/>
        <w:jc w:val="both"/>
        <w:textAlignment w:val="baseline"/>
        <w:rPr>
          <w:rFonts w:ascii="Arial" w:hAnsi="Arial" w:cs="Arial"/>
          <w:lang w:val="es-CL"/>
        </w:rPr>
      </w:pPr>
    </w:p>
    <w:p w:rsidR="003F51B0" w:rsidRPr="003F51B0" w:rsidRDefault="003F51B0" w:rsidP="003F51B0">
      <w:pPr>
        <w:kinsoku w:val="0"/>
        <w:overflowPunct w:val="0"/>
        <w:jc w:val="both"/>
        <w:textAlignment w:val="baseline"/>
        <w:rPr>
          <w:rFonts w:ascii="Arial" w:hAnsi="Arial" w:cs="Arial"/>
        </w:rPr>
      </w:pPr>
      <w:r w:rsidRPr="003F51B0">
        <w:rPr>
          <w:rFonts w:ascii="Arial" w:eastAsia="ヒラギノ角ゴ Pro W3" w:hAnsi="Arial" w:cs="Arial"/>
          <w:kern w:val="24"/>
        </w:rPr>
        <w:t xml:space="preserve">Mediante Res. Ex. DA R Los Ríos N°452 de fecha 29-06-2022 se adjudica la Licitación Publica ID 5722-9-LE22 a la empresa </w:t>
      </w:r>
      <w:proofErr w:type="spellStart"/>
      <w:r w:rsidRPr="003F51B0">
        <w:rPr>
          <w:rFonts w:ascii="Arial" w:eastAsia="ヒラギノ角ゴ Pro W3" w:hAnsi="Arial" w:cs="Arial"/>
          <w:kern w:val="24"/>
        </w:rPr>
        <w:t>Ecoverde</w:t>
      </w:r>
      <w:proofErr w:type="spellEnd"/>
      <w:r w:rsidRPr="003F51B0">
        <w:rPr>
          <w:rFonts w:ascii="Arial" w:eastAsia="ヒラギノ角ゴ Pro W3" w:hAnsi="Arial" w:cs="Arial"/>
          <w:kern w:val="24"/>
        </w:rPr>
        <w:t xml:space="preserve">, </w:t>
      </w:r>
      <w:proofErr w:type="spellStart"/>
      <w:r w:rsidRPr="003F51B0">
        <w:rPr>
          <w:rFonts w:ascii="Arial" w:eastAsia="ヒラギノ角ゴ Pro W3" w:hAnsi="Arial" w:cs="Arial"/>
          <w:kern w:val="24"/>
        </w:rPr>
        <w:t>rut</w:t>
      </w:r>
      <w:proofErr w:type="spellEnd"/>
      <w:r w:rsidRPr="003F51B0">
        <w:rPr>
          <w:rFonts w:ascii="Arial" w:eastAsia="ヒラギノ角ゴ Pro W3" w:hAnsi="Arial" w:cs="Arial"/>
          <w:kern w:val="24"/>
        </w:rPr>
        <w:t>; 76.366.980-7</w:t>
      </w:r>
    </w:p>
    <w:p w:rsidR="00BB74FC" w:rsidRDefault="00BB74FC" w:rsidP="002F182C">
      <w:pPr>
        <w:spacing w:line="276" w:lineRule="auto"/>
        <w:ind w:left="705" w:hanging="705"/>
        <w:jc w:val="both"/>
        <w:rPr>
          <w:rFonts w:ascii="Verdana" w:hAnsi="Verdana"/>
          <w:sz w:val="20"/>
          <w:lang w:val="es-CL"/>
        </w:rPr>
      </w:pPr>
    </w:p>
    <w:p w:rsidR="00AB59FA" w:rsidRDefault="00AB59FA" w:rsidP="00AB59FA">
      <w:pPr>
        <w:kinsoku w:val="0"/>
        <w:overflowPunct w:val="0"/>
        <w:jc w:val="both"/>
        <w:textAlignment w:val="baseline"/>
        <w:rPr>
          <w:rFonts w:ascii="Arial" w:eastAsia="ヒラギノ角ゴ Pro W3" w:hAnsi="Arial" w:cs="Arial"/>
          <w:kern w:val="24"/>
        </w:rPr>
      </w:pPr>
      <w:r w:rsidRPr="002F3A8F">
        <w:rPr>
          <w:rFonts w:ascii="Arial" w:eastAsia="ヒラギノ角ゴ Pro W3" w:hAnsi="Arial" w:cs="Arial"/>
          <w:kern w:val="24"/>
        </w:rPr>
        <w:t>Por indicaciones de Gobierno Regional se acordó suspender el pago de leyes sociales, coordinar reunión con trabajadores indicando que procedan con demandas laborales y coordinar con la Dirección de Contabilidad y Finanzas la suficiencia legal de los antecedentes.</w:t>
      </w:r>
    </w:p>
    <w:p w:rsidR="002A3B4F" w:rsidRDefault="002A3B4F" w:rsidP="00AB59FA">
      <w:pPr>
        <w:kinsoku w:val="0"/>
        <w:overflowPunct w:val="0"/>
        <w:jc w:val="both"/>
        <w:textAlignment w:val="baseline"/>
        <w:rPr>
          <w:rFonts w:ascii="Arial" w:eastAsia="ヒラギノ角ゴ Pro W3" w:hAnsi="Arial" w:cs="Arial"/>
          <w:kern w:val="24"/>
        </w:rPr>
      </w:pPr>
    </w:p>
    <w:p w:rsidR="002A3B4F" w:rsidRDefault="002A3B4F" w:rsidP="002A3B4F">
      <w:pPr>
        <w:kinsoku w:val="0"/>
        <w:overflowPunct w:val="0"/>
        <w:jc w:val="both"/>
        <w:textAlignment w:val="baseline"/>
        <w:rPr>
          <w:rFonts w:ascii="Arial" w:hAnsi="Arial" w:cs="Arial"/>
        </w:rPr>
      </w:pPr>
      <w:r w:rsidRPr="002A3B4F">
        <w:rPr>
          <w:rFonts w:ascii="Arial" w:hAnsi="Arial" w:cs="Arial"/>
        </w:rPr>
        <w:t>Con fecha 29-07-2022 se tiene reunión entre SEREMI MOP Los Ríos, Fiscal, Directora DCYF, Director DARQ e Inspectores Fiscales. Se determina procedimiento para obtener validación de consideraciones de pago por parte de Dirección del Trabajo.</w:t>
      </w:r>
    </w:p>
    <w:p w:rsidR="002A3B4F" w:rsidRDefault="002A3B4F" w:rsidP="002A3B4F">
      <w:pPr>
        <w:kinsoku w:val="0"/>
        <w:overflowPunct w:val="0"/>
        <w:jc w:val="both"/>
        <w:textAlignment w:val="baseline"/>
        <w:rPr>
          <w:rFonts w:ascii="Arial" w:hAnsi="Arial" w:cs="Arial"/>
        </w:rPr>
      </w:pPr>
    </w:p>
    <w:p w:rsidR="002A3B4F" w:rsidRPr="002A3B4F" w:rsidRDefault="002A3B4F" w:rsidP="002A3B4F">
      <w:pPr>
        <w:kinsoku w:val="0"/>
        <w:overflowPunct w:val="0"/>
        <w:jc w:val="both"/>
        <w:textAlignment w:val="baseline"/>
        <w:rPr>
          <w:rFonts w:ascii="Arial" w:hAnsi="Arial" w:cs="Arial"/>
        </w:rPr>
      </w:pPr>
      <w:r w:rsidRPr="002A3B4F">
        <w:rPr>
          <w:rFonts w:ascii="Arial" w:hAnsi="Arial" w:cs="Arial"/>
        </w:rPr>
        <w:t xml:space="preserve">Actualmente se encuentran enviados los antecedentes laboras a Dirección de Contabilidad y Finanzas, y a su vez a Dirección del Trabajo para obtener la validación jurídica solicitada por mandante en cuanto a los criterios de pagos de Sueldos y Leyes Sociales de meses adeudados a trabajadores por Constructora </w:t>
      </w:r>
      <w:proofErr w:type="spellStart"/>
      <w:r w:rsidRPr="002A3B4F">
        <w:rPr>
          <w:rFonts w:ascii="Arial" w:hAnsi="Arial" w:cs="Arial"/>
        </w:rPr>
        <w:t>Lahuen</w:t>
      </w:r>
      <w:proofErr w:type="spellEnd"/>
      <w:r w:rsidRPr="002A3B4F">
        <w:rPr>
          <w:rFonts w:ascii="Arial" w:hAnsi="Arial" w:cs="Arial"/>
        </w:rPr>
        <w:t xml:space="preserve"> S.A. Posterior a este VB se emitirá por parte de Inspector Fiscal a Director Regional, que a su vez remitirá a DCYF y Fiscal SEREMI OOPP.</w:t>
      </w:r>
    </w:p>
    <w:p w:rsidR="002A3B4F" w:rsidRPr="002A3B4F" w:rsidRDefault="002A3B4F" w:rsidP="002A3B4F">
      <w:pPr>
        <w:kinsoku w:val="0"/>
        <w:overflowPunct w:val="0"/>
        <w:jc w:val="both"/>
        <w:textAlignment w:val="baseline"/>
        <w:rPr>
          <w:rFonts w:ascii="Arial" w:hAnsi="Arial" w:cs="Arial"/>
        </w:rPr>
      </w:pPr>
    </w:p>
    <w:p w:rsidR="002A3B4F" w:rsidRPr="002F3A8F" w:rsidRDefault="002A3B4F" w:rsidP="002A3B4F">
      <w:pPr>
        <w:kinsoku w:val="0"/>
        <w:overflowPunct w:val="0"/>
        <w:jc w:val="both"/>
        <w:textAlignment w:val="baseline"/>
        <w:rPr>
          <w:rFonts w:ascii="Arial" w:hAnsi="Arial" w:cs="Arial"/>
        </w:rPr>
      </w:pPr>
      <w:r w:rsidRPr="002A3B4F">
        <w:rPr>
          <w:rFonts w:ascii="Arial" w:hAnsi="Arial" w:cs="Arial"/>
        </w:rPr>
        <w:t>Se encuentra próximo a término Recepción Única de Obra, para proceder con la recontratación de las obras.</w:t>
      </w:r>
    </w:p>
    <w:p w:rsidR="00761BC6" w:rsidRPr="002F3A8F" w:rsidRDefault="00761BC6" w:rsidP="00AB59FA">
      <w:pPr>
        <w:spacing w:line="276" w:lineRule="auto"/>
        <w:ind w:left="705" w:hanging="705"/>
        <w:jc w:val="both"/>
        <w:rPr>
          <w:rFonts w:ascii="Arial" w:hAnsi="Arial" w:cs="Arial"/>
          <w:lang w:val="es-CL"/>
        </w:rPr>
      </w:pPr>
    </w:p>
    <w:p w:rsidR="00BB74FC" w:rsidRPr="00E00560" w:rsidRDefault="00E00560" w:rsidP="00E00560">
      <w:pPr>
        <w:jc w:val="both"/>
        <w:rPr>
          <w:rFonts w:ascii="Arial" w:hAnsi="Arial" w:cs="Arial"/>
        </w:rPr>
      </w:pPr>
      <w:r w:rsidRPr="00E00560">
        <w:rPr>
          <w:rFonts w:ascii="Arial" w:hAnsi="Arial" w:cs="Arial"/>
        </w:rPr>
        <w:t>Sres.(as) Consejeros(as) en forma unánime solicitan a Dirección de Arquitectura acelerar los procesos de recontratación de las obras.</w:t>
      </w:r>
    </w:p>
    <w:p w:rsidR="00BB74FC" w:rsidRDefault="00BB74FC" w:rsidP="002F182C">
      <w:pPr>
        <w:spacing w:line="276" w:lineRule="auto"/>
        <w:ind w:left="705" w:hanging="705"/>
        <w:jc w:val="both"/>
        <w:rPr>
          <w:rFonts w:ascii="Verdana" w:hAnsi="Verdana"/>
          <w:sz w:val="20"/>
        </w:rPr>
      </w:pPr>
    </w:p>
    <w:p w:rsidR="002E5820" w:rsidRDefault="002E5820" w:rsidP="002F182C">
      <w:pPr>
        <w:spacing w:line="276" w:lineRule="auto"/>
        <w:ind w:left="705" w:hanging="705"/>
        <w:jc w:val="both"/>
        <w:rPr>
          <w:rFonts w:ascii="Verdana" w:hAnsi="Verdana"/>
          <w:sz w:val="20"/>
        </w:rPr>
      </w:pPr>
    </w:p>
    <w:p w:rsidR="002E5820" w:rsidRDefault="002E5820" w:rsidP="002F182C">
      <w:pPr>
        <w:spacing w:line="276" w:lineRule="auto"/>
        <w:ind w:left="705" w:hanging="705"/>
        <w:jc w:val="both"/>
        <w:rPr>
          <w:rFonts w:ascii="Verdana" w:hAnsi="Verdana"/>
          <w:sz w:val="20"/>
        </w:rPr>
      </w:pPr>
    </w:p>
    <w:p w:rsidR="002E5820" w:rsidRDefault="002E5820" w:rsidP="002F182C">
      <w:pPr>
        <w:spacing w:line="276" w:lineRule="auto"/>
        <w:ind w:left="705" w:hanging="705"/>
        <w:jc w:val="both"/>
        <w:rPr>
          <w:rFonts w:ascii="Verdana" w:hAnsi="Verdana"/>
          <w:sz w:val="20"/>
        </w:rPr>
      </w:pPr>
    </w:p>
    <w:p w:rsidR="002E5820" w:rsidRDefault="002E5820" w:rsidP="002F182C">
      <w:pPr>
        <w:spacing w:line="276" w:lineRule="auto"/>
        <w:ind w:left="705" w:hanging="705"/>
        <w:jc w:val="both"/>
        <w:rPr>
          <w:rFonts w:ascii="Verdana" w:hAnsi="Verdana"/>
          <w:sz w:val="20"/>
        </w:rPr>
      </w:pPr>
    </w:p>
    <w:p w:rsidR="002E5820" w:rsidRDefault="002E5820" w:rsidP="002F182C">
      <w:pPr>
        <w:spacing w:line="276" w:lineRule="auto"/>
        <w:ind w:left="705" w:hanging="705"/>
        <w:jc w:val="both"/>
        <w:rPr>
          <w:rFonts w:ascii="Verdana" w:hAnsi="Verdana"/>
          <w:sz w:val="20"/>
        </w:rPr>
      </w:pPr>
    </w:p>
    <w:p w:rsidR="002E5820" w:rsidRDefault="002E5820" w:rsidP="002F182C">
      <w:pPr>
        <w:spacing w:line="276" w:lineRule="auto"/>
        <w:ind w:left="705" w:hanging="705"/>
        <w:jc w:val="both"/>
        <w:rPr>
          <w:rFonts w:ascii="Verdana" w:hAnsi="Verdana"/>
          <w:sz w:val="20"/>
        </w:rPr>
      </w:pPr>
    </w:p>
    <w:p w:rsidR="002E5820" w:rsidRDefault="002E5820" w:rsidP="002F182C">
      <w:pPr>
        <w:spacing w:line="276" w:lineRule="auto"/>
        <w:ind w:left="705" w:hanging="705"/>
        <w:jc w:val="both"/>
        <w:rPr>
          <w:rFonts w:ascii="Verdana" w:hAnsi="Verdana"/>
          <w:sz w:val="20"/>
        </w:rPr>
      </w:pPr>
    </w:p>
    <w:p w:rsidR="002E5820" w:rsidRDefault="002E5820" w:rsidP="002F182C">
      <w:pPr>
        <w:spacing w:line="276" w:lineRule="auto"/>
        <w:ind w:left="705" w:hanging="705"/>
        <w:jc w:val="both"/>
        <w:rPr>
          <w:rFonts w:ascii="Verdana" w:hAnsi="Verdana"/>
          <w:sz w:val="20"/>
        </w:rPr>
      </w:pPr>
    </w:p>
    <w:p w:rsidR="002E5820" w:rsidRDefault="002E5820" w:rsidP="002F182C">
      <w:pPr>
        <w:spacing w:line="276" w:lineRule="auto"/>
        <w:ind w:left="705" w:hanging="705"/>
        <w:jc w:val="both"/>
        <w:rPr>
          <w:rFonts w:ascii="Verdana" w:hAnsi="Verdana"/>
          <w:sz w:val="20"/>
        </w:rPr>
      </w:pPr>
    </w:p>
    <w:p w:rsidR="002E5820" w:rsidRDefault="002E5820" w:rsidP="002F182C">
      <w:pPr>
        <w:spacing w:line="276" w:lineRule="auto"/>
        <w:ind w:left="705" w:hanging="705"/>
        <w:jc w:val="both"/>
        <w:rPr>
          <w:rFonts w:ascii="Verdana" w:hAnsi="Verdana"/>
          <w:sz w:val="20"/>
        </w:rPr>
      </w:pPr>
    </w:p>
    <w:p w:rsidR="002E5820" w:rsidRDefault="002E5820" w:rsidP="002F182C">
      <w:pPr>
        <w:spacing w:line="276" w:lineRule="auto"/>
        <w:ind w:left="705" w:hanging="705"/>
        <w:jc w:val="both"/>
        <w:rPr>
          <w:rFonts w:ascii="Verdana" w:hAnsi="Verdana"/>
          <w:sz w:val="20"/>
        </w:rPr>
      </w:pPr>
    </w:p>
    <w:p w:rsidR="002E5820" w:rsidRDefault="002E5820" w:rsidP="002F182C">
      <w:pPr>
        <w:spacing w:line="276" w:lineRule="auto"/>
        <w:ind w:left="705" w:hanging="705"/>
        <w:jc w:val="both"/>
        <w:rPr>
          <w:rFonts w:ascii="Verdana" w:hAnsi="Verdana"/>
          <w:sz w:val="20"/>
        </w:rPr>
      </w:pPr>
    </w:p>
    <w:p w:rsidR="002E5820" w:rsidRDefault="002E5820" w:rsidP="002F182C">
      <w:pPr>
        <w:spacing w:line="276" w:lineRule="auto"/>
        <w:ind w:left="705" w:hanging="705"/>
        <w:jc w:val="both"/>
        <w:rPr>
          <w:rFonts w:ascii="Verdana" w:hAnsi="Verdana"/>
          <w:sz w:val="20"/>
        </w:rPr>
      </w:pPr>
    </w:p>
    <w:p w:rsidR="002E5820" w:rsidRDefault="002E5820" w:rsidP="002F182C">
      <w:pPr>
        <w:spacing w:line="276" w:lineRule="auto"/>
        <w:ind w:left="705" w:hanging="705"/>
        <w:jc w:val="both"/>
        <w:rPr>
          <w:rFonts w:ascii="Verdana" w:hAnsi="Verdana"/>
          <w:sz w:val="20"/>
        </w:rPr>
      </w:pPr>
    </w:p>
    <w:p w:rsidR="002E5820" w:rsidRDefault="002E5820" w:rsidP="002F182C">
      <w:pPr>
        <w:spacing w:line="276" w:lineRule="auto"/>
        <w:ind w:left="705" w:hanging="705"/>
        <w:jc w:val="both"/>
        <w:rPr>
          <w:rFonts w:ascii="Verdana" w:hAnsi="Verdana"/>
          <w:sz w:val="20"/>
        </w:rPr>
      </w:pPr>
    </w:p>
    <w:p w:rsidR="002E5820" w:rsidRDefault="002E5820" w:rsidP="002F182C">
      <w:pPr>
        <w:spacing w:line="276" w:lineRule="auto"/>
        <w:ind w:left="705" w:hanging="705"/>
        <w:jc w:val="both"/>
        <w:rPr>
          <w:rFonts w:ascii="Verdana" w:hAnsi="Verdana"/>
          <w:sz w:val="20"/>
        </w:rPr>
      </w:pPr>
    </w:p>
    <w:p w:rsidR="002E5820" w:rsidRDefault="002E5820" w:rsidP="002F182C">
      <w:pPr>
        <w:spacing w:line="276" w:lineRule="auto"/>
        <w:ind w:left="705" w:hanging="705"/>
        <w:jc w:val="both"/>
        <w:rPr>
          <w:rFonts w:ascii="Verdana" w:hAnsi="Verdana"/>
          <w:sz w:val="20"/>
        </w:rPr>
      </w:pPr>
    </w:p>
    <w:p w:rsidR="002E5820" w:rsidRDefault="002E5820" w:rsidP="002F182C">
      <w:pPr>
        <w:spacing w:line="276" w:lineRule="auto"/>
        <w:ind w:left="705" w:hanging="705"/>
        <w:jc w:val="both"/>
        <w:rPr>
          <w:rFonts w:ascii="Verdana" w:hAnsi="Verdana"/>
          <w:sz w:val="20"/>
        </w:rPr>
      </w:pPr>
    </w:p>
    <w:p w:rsidR="002E5820" w:rsidRDefault="002E5820" w:rsidP="002F182C">
      <w:pPr>
        <w:spacing w:line="276" w:lineRule="auto"/>
        <w:ind w:left="705" w:hanging="705"/>
        <w:jc w:val="both"/>
        <w:rPr>
          <w:rFonts w:ascii="Verdana" w:hAnsi="Verdana"/>
          <w:sz w:val="20"/>
        </w:rPr>
      </w:pPr>
    </w:p>
    <w:p w:rsidR="002E5820" w:rsidRDefault="002E5820" w:rsidP="002F182C">
      <w:pPr>
        <w:spacing w:line="276" w:lineRule="auto"/>
        <w:ind w:left="705" w:hanging="705"/>
        <w:jc w:val="both"/>
        <w:rPr>
          <w:rFonts w:ascii="Verdana" w:hAnsi="Verdana"/>
          <w:sz w:val="20"/>
        </w:rPr>
      </w:pPr>
    </w:p>
    <w:p w:rsidR="00257E12" w:rsidRDefault="00257E12" w:rsidP="002F182C">
      <w:pPr>
        <w:spacing w:line="276" w:lineRule="auto"/>
        <w:ind w:left="705" w:hanging="705"/>
        <w:jc w:val="both"/>
        <w:rPr>
          <w:rFonts w:ascii="Verdana" w:hAnsi="Verdana"/>
          <w:sz w:val="20"/>
        </w:rPr>
      </w:pPr>
    </w:p>
    <w:p w:rsidR="00257E12" w:rsidRDefault="00257E12" w:rsidP="002F182C">
      <w:pPr>
        <w:spacing w:line="276" w:lineRule="auto"/>
        <w:ind w:left="705" w:hanging="705"/>
        <w:jc w:val="both"/>
        <w:rPr>
          <w:rFonts w:ascii="Verdana" w:hAnsi="Verdana"/>
          <w:sz w:val="20"/>
        </w:rPr>
      </w:pPr>
    </w:p>
    <w:p w:rsidR="00257E12" w:rsidRDefault="00257E12" w:rsidP="002F182C">
      <w:pPr>
        <w:spacing w:line="276" w:lineRule="auto"/>
        <w:ind w:left="705" w:hanging="705"/>
        <w:jc w:val="both"/>
        <w:rPr>
          <w:rFonts w:ascii="Verdana" w:hAnsi="Verdana"/>
          <w:sz w:val="20"/>
        </w:rPr>
      </w:pPr>
    </w:p>
    <w:p w:rsidR="00257E12" w:rsidRDefault="00257E12" w:rsidP="002F182C">
      <w:pPr>
        <w:spacing w:line="276" w:lineRule="auto"/>
        <w:ind w:left="705" w:hanging="705"/>
        <w:jc w:val="both"/>
        <w:rPr>
          <w:rFonts w:ascii="Verdana" w:hAnsi="Verdana"/>
          <w:sz w:val="20"/>
        </w:rPr>
      </w:pPr>
    </w:p>
    <w:p w:rsidR="002E5820" w:rsidRDefault="002E5820" w:rsidP="002F182C">
      <w:pPr>
        <w:spacing w:line="276" w:lineRule="auto"/>
        <w:ind w:left="705" w:hanging="705"/>
        <w:jc w:val="both"/>
        <w:rPr>
          <w:rFonts w:ascii="Verdana" w:hAnsi="Verdana"/>
          <w:sz w:val="20"/>
        </w:rPr>
      </w:pPr>
    </w:p>
    <w:p w:rsidR="002E5820" w:rsidRDefault="002E5820" w:rsidP="002F182C">
      <w:pPr>
        <w:spacing w:line="276" w:lineRule="auto"/>
        <w:ind w:left="705" w:hanging="705"/>
        <w:jc w:val="both"/>
        <w:rPr>
          <w:rFonts w:ascii="Verdana" w:hAnsi="Verdana"/>
          <w:sz w:val="20"/>
        </w:rPr>
      </w:pPr>
    </w:p>
    <w:p w:rsidR="002F182C" w:rsidRPr="00257E12" w:rsidRDefault="00D45A0A" w:rsidP="00257E12">
      <w:pPr>
        <w:spacing w:line="276" w:lineRule="auto"/>
        <w:ind w:left="1410" w:hanging="1410"/>
        <w:jc w:val="both"/>
        <w:rPr>
          <w:rFonts w:ascii="Verdana" w:hAnsi="Verdana"/>
          <w:b/>
          <w:sz w:val="20"/>
        </w:rPr>
      </w:pPr>
      <w:r w:rsidRPr="00257E12">
        <w:rPr>
          <w:rFonts w:ascii="Verdana" w:hAnsi="Verdana"/>
          <w:b/>
          <w:sz w:val="20"/>
        </w:rPr>
        <w:t>11.30</w:t>
      </w:r>
      <w:r w:rsidR="00270F28" w:rsidRPr="00257E12">
        <w:rPr>
          <w:rFonts w:ascii="Verdana" w:hAnsi="Verdana"/>
          <w:b/>
          <w:sz w:val="20"/>
        </w:rPr>
        <w:t xml:space="preserve"> </w:t>
      </w:r>
      <w:proofErr w:type="spellStart"/>
      <w:r w:rsidR="00270F28" w:rsidRPr="00257E12">
        <w:rPr>
          <w:rFonts w:ascii="Verdana" w:hAnsi="Verdana"/>
          <w:b/>
          <w:sz w:val="20"/>
        </w:rPr>
        <w:t>hrs</w:t>
      </w:r>
      <w:proofErr w:type="spellEnd"/>
      <w:r w:rsidR="00270F28" w:rsidRPr="00257E12">
        <w:rPr>
          <w:rFonts w:ascii="Verdana" w:hAnsi="Verdana"/>
          <w:b/>
          <w:sz w:val="20"/>
        </w:rPr>
        <w:t>.</w:t>
      </w:r>
      <w:r w:rsidR="00270F28" w:rsidRPr="00257E12">
        <w:rPr>
          <w:rFonts w:ascii="Verdana" w:hAnsi="Verdana"/>
          <w:b/>
          <w:sz w:val="20"/>
        </w:rPr>
        <w:tab/>
        <w:t xml:space="preserve">Presentación y </w:t>
      </w:r>
      <w:r w:rsidRPr="00257E12">
        <w:rPr>
          <w:rFonts w:ascii="Verdana" w:hAnsi="Verdana"/>
          <w:b/>
          <w:sz w:val="20"/>
        </w:rPr>
        <w:t xml:space="preserve">análisis </w:t>
      </w:r>
      <w:r w:rsidR="00C80E4D" w:rsidRPr="00257E12">
        <w:rPr>
          <w:rFonts w:ascii="Verdana" w:hAnsi="Verdana"/>
          <w:b/>
          <w:sz w:val="20"/>
        </w:rPr>
        <w:t>de Discrepancias Sectoriales ARI 2023.</w:t>
      </w:r>
      <w:r w:rsidR="00270F28" w:rsidRPr="00257E12">
        <w:rPr>
          <w:rFonts w:ascii="Verdana" w:hAnsi="Verdana"/>
          <w:b/>
          <w:sz w:val="20"/>
        </w:rPr>
        <w:tab/>
      </w:r>
      <w:r w:rsidR="00270F28" w:rsidRPr="00257E12">
        <w:rPr>
          <w:rFonts w:ascii="Verdana" w:hAnsi="Verdana"/>
          <w:b/>
          <w:sz w:val="20"/>
        </w:rPr>
        <w:tab/>
        <w:t xml:space="preserve">Expone: </w:t>
      </w:r>
      <w:r w:rsidR="00C80E4D" w:rsidRPr="00257E12">
        <w:rPr>
          <w:rFonts w:ascii="Verdana" w:hAnsi="Verdana"/>
          <w:b/>
          <w:sz w:val="20"/>
        </w:rPr>
        <w:t xml:space="preserve">Pamela </w:t>
      </w:r>
      <w:proofErr w:type="spellStart"/>
      <w:r w:rsidR="00C80E4D" w:rsidRPr="00257E12">
        <w:rPr>
          <w:rFonts w:ascii="Verdana" w:hAnsi="Verdana"/>
          <w:b/>
          <w:sz w:val="20"/>
        </w:rPr>
        <w:t>Fontecilla</w:t>
      </w:r>
      <w:proofErr w:type="spellEnd"/>
      <w:r w:rsidR="00270F28" w:rsidRPr="00257E12">
        <w:rPr>
          <w:rFonts w:ascii="Verdana" w:hAnsi="Verdana"/>
          <w:b/>
          <w:sz w:val="20"/>
        </w:rPr>
        <w:t>/</w:t>
      </w:r>
      <w:r w:rsidR="002F182C" w:rsidRPr="00257E12">
        <w:rPr>
          <w:rFonts w:cstheme="minorHAnsi"/>
          <w:b/>
          <w:sz w:val="20"/>
        </w:rPr>
        <w:t xml:space="preserve"> </w:t>
      </w:r>
      <w:r w:rsidR="002F182C" w:rsidRPr="00257E12">
        <w:rPr>
          <w:rFonts w:ascii="Verdana" w:hAnsi="Verdana" w:cstheme="minorHAnsi"/>
          <w:b/>
          <w:sz w:val="20"/>
        </w:rPr>
        <w:t>Jefa División de Planificación y Des. Regional.</w:t>
      </w:r>
    </w:p>
    <w:p w:rsidR="00C80E4D" w:rsidRPr="00257E12" w:rsidRDefault="00C80E4D" w:rsidP="002F182C">
      <w:pPr>
        <w:spacing w:line="276" w:lineRule="auto"/>
        <w:ind w:left="705" w:hanging="705"/>
        <w:jc w:val="both"/>
        <w:rPr>
          <w:rFonts w:ascii="Verdana" w:hAnsi="Verdana"/>
          <w:b/>
          <w:sz w:val="20"/>
        </w:rPr>
      </w:pPr>
      <w:r w:rsidRPr="00257E12">
        <w:rPr>
          <w:rFonts w:ascii="Verdana" w:hAnsi="Verdana"/>
          <w:b/>
          <w:sz w:val="20"/>
        </w:rPr>
        <w:tab/>
      </w:r>
      <w:r w:rsidRPr="00257E12">
        <w:rPr>
          <w:rFonts w:ascii="Verdana" w:hAnsi="Verdana"/>
          <w:b/>
          <w:sz w:val="20"/>
        </w:rPr>
        <w:tab/>
      </w:r>
      <w:r w:rsidRPr="00257E12">
        <w:rPr>
          <w:rFonts w:ascii="Verdana" w:hAnsi="Verdana"/>
          <w:b/>
          <w:sz w:val="20"/>
        </w:rPr>
        <w:tab/>
        <w:t xml:space="preserve">Invitados: </w:t>
      </w:r>
      <w:proofErr w:type="spellStart"/>
      <w:r w:rsidRPr="00257E12">
        <w:rPr>
          <w:rFonts w:ascii="Verdana" w:hAnsi="Verdana"/>
          <w:b/>
          <w:sz w:val="20"/>
        </w:rPr>
        <w:t>Nuvia</w:t>
      </w:r>
      <w:proofErr w:type="spellEnd"/>
      <w:r w:rsidRPr="00257E12">
        <w:rPr>
          <w:rFonts w:ascii="Verdana" w:hAnsi="Verdana"/>
          <w:b/>
          <w:sz w:val="20"/>
        </w:rPr>
        <w:t xml:space="preserve"> Peralta/ Seremi MOP.</w:t>
      </w:r>
    </w:p>
    <w:p w:rsidR="00C80E4D" w:rsidRPr="00257E12" w:rsidRDefault="00C80E4D" w:rsidP="002F182C">
      <w:pPr>
        <w:spacing w:line="276" w:lineRule="auto"/>
        <w:ind w:left="705" w:hanging="705"/>
        <w:jc w:val="both"/>
        <w:rPr>
          <w:rFonts w:ascii="Verdana" w:hAnsi="Verdana"/>
          <w:b/>
          <w:sz w:val="20"/>
        </w:rPr>
      </w:pPr>
      <w:r w:rsidRPr="00257E12">
        <w:rPr>
          <w:rFonts w:ascii="Verdana" w:hAnsi="Verdana"/>
          <w:b/>
          <w:sz w:val="20"/>
        </w:rPr>
        <w:tab/>
      </w:r>
      <w:r w:rsidRPr="00257E12">
        <w:rPr>
          <w:rFonts w:ascii="Verdana" w:hAnsi="Verdana"/>
          <w:b/>
          <w:sz w:val="20"/>
        </w:rPr>
        <w:tab/>
      </w:r>
      <w:r w:rsidRPr="00257E12">
        <w:rPr>
          <w:rFonts w:ascii="Verdana" w:hAnsi="Verdana"/>
          <w:b/>
          <w:sz w:val="20"/>
        </w:rPr>
        <w:tab/>
      </w:r>
      <w:r w:rsidRPr="00257E12">
        <w:rPr>
          <w:rFonts w:ascii="Verdana" w:hAnsi="Verdana"/>
          <w:b/>
          <w:sz w:val="20"/>
        </w:rPr>
        <w:tab/>
        <w:t xml:space="preserve">     </w:t>
      </w:r>
      <w:r w:rsidR="00E677E3" w:rsidRPr="00257E12">
        <w:rPr>
          <w:rFonts w:ascii="Verdana" w:hAnsi="Verdana"/>
          <w:b/>
          <w:sz w:val="20"/>
        </w:rPr>
        <w:t xml:space="preserve"> Denise </w:t>
      </w:r>
      <w:proofErr w:type="spellStart"/>
      <w:r w:rsidR="00E677E3" w:rsidRPr="00257E12">
        <w:rPr>
          <w:rFonts w:ascii="Verdana" w:hAnsi="Verdana"/>
          <w:b/>
          <w:sz w:val="20"/>
        </w:rPr>
        <w:t>Herrmann</w:t>
      </w:r>
      <w:proofErr w:type="spellEnd"/>
      <w:r w:rsidRPr="00257E12">
        <w:rPr>
          <w:rFonts w:ascii="Verdana" w:hAnsi="Verdana"/>
          <w:b/>
          <w:sz w:val="20"/>
        </w:rPr>
        <w:t>/</w:t>
      </w:r>
      <w:r w:rsidR="00E677E3" w:rsidRPr="00257E12">
        <w:rPr>
          <w:rFonts w:ascii="Verdana" w:hAnsi="Verdana"/>
          <w:b/>
          <w:sz w:val="20"/>
        </w:rPr>
        <w:t xml:space="preserve"> </w:t>
      </w:r>
      <w:r w:rsidRPr="00257E12">
        <w:rPr>
          <w:rFonts w:ascii="Verdana" w:hAnsi="Verdana"/>
          <w:b/>
          <w:sz w:val="20"/>
        </w:rPr>
        <w:t>Seremi de Salud (</w:t>
      </w:r>
      <w:r w:rsidR="003B7BEA" w:rsidRPr="00257E12">
        <w:rPr>
          <w:rFonts w:ascii="Verdana" w:hAnsi="Verdana"/>
          <w:b/>
          <w:sz w:val="20"/>
        </w:rPr>
        <w:t>S</w:t>
      </w:r>
      <w:r w:rsidRPr="00257E12">
        <w:rPr>
          <w:rFonts w:ascii="Verdana" w:hAnsi="Verdana"/>
          <w:b/>
          <w:sz w:val="20"/>
        </w:rPr>
        <w:t>).</w:t>
      </w:r>
    </w:p>
    <w:p w:rsidR="00C80E4D" w:rsidRPr="00257E12" w:rsidRDefault="00C80E4D" w:rsidP="002F182C">
      <w:pPr>
        <w:spacing w:line="276" w:lineRule="auto"/>
        <w:ind w:left="705" w:hanging="705"/>
        <w:jc w:val="both"/>
        <w:rPr>
          <w:rFonts w:ascii="Verdana" w:hAnsi="Verdana"/>
          <w:b/>
          <w:sz w:val="20"/>
        </w:rPr>
      </w:pPr>
      <w:r w:rsidRPr="00257E12">
        <w:rPr>
          <w:rFonts w:ascii="Verdana" w:hAnsi="Verdana"/>
          <w:b/>
          <w:sz w:val="20"/>
        </w:rPr>
        <w:tab/>
      </w:r>
      <w:r w:rsidRPr="00257E12">
        <w:rPr>
          <w:rFonts w:ascii="Verdana" w:hAnsi="Verdana"/>
          <w:b/>
          <w:sz w:val="20"/>
        </w:rPr>
        <w:tab/>
      </w:r>
      <w:r w:rsidRPr="00257E12">
        <w:rPr>
          <w:rFonts w:ascii="Verdana" w:hAnsi="Verdana"/>
          <w:b/>
          <w:sz w:val="20"/>
        </w:rPr>
        <w:tab/>
      </w:r>
      <w:r w:rsidRPr="00257E12">
        <w:rPr>
          <w:rFonts w:ascii="Verdana" w:hAnsi="Verdana"/>
          <w:b/>
          <w:sz w:val="20"/>
        </w:rPr>
        <w:tab/>
        <w:t xml:space="preserve">    </w:t>
      </w:r>
      <w:r w:rsidR="00E677E3" w:rsidRPr="00257E12">
        <w:rPr>
          <w:rFonts w:ascii="Verdana" w:hAnsi="Verdana"/>
          <w:b/>
          <w:sz w:val="20"/>
        </w:rPr>
        <w:t xml:space="preserve"> </w:t>
      </w:r>
      <w:r w:rsidRPr="00257E12">
        <w:rPr>
          <w:rFonts w:ascii="Verdana" w:hAnsi="Verdana"/>
          <w:b/>
          <w:sz w:val="20"/>
        </w:rPr>
        <w:t xml:space="preserve"> Juan Carlos </w:t>
      </w:r>
      <w:proofErr w:type="spellStart"/>
      <w:r w:rsidRPr="00257E12">
        <w:rPr>
          <w:rFonts w:ascii="Verdana" w:hAnsi="Verdana"/>
          <w:b/>
          <w:sz w:val="20"/>
        </w:rPr>
        <w:t>Bertoglio</w:t>
      </w:r>
      <w:proofErr w:type="spellEnd"/>
      <w:r w:rsidRPr="00257E12">
        <w:rPr>
          <w:rFonts w:ascii="Verdana" w:hAnsi="Verdana"/>
          <w:b/>
          <w:sz w:val="20"/>
        </w:rPr>
        <w:t xml:space="preserve">/ Director Servicio Salud Los Ríos. </w:t>
      </w:r>
      <w:r w:rsidRPr="00257E12">
        <w:rPr>
          <w:rFonts w:ascii="Verdana" w:hAnsi="Verdana"/>
          <w:b/>
          <w:sz w:val="20"/>
        </w:rPr>
        <w:tab/>
        <w:t xml:space="preserve"> </w:t>
      </w:r>
      <w:r w:rsidR="00E677E3" w:rsidRPr="00257E12">
        <w:rPr>
          <w:rFonts w:ascii="Verdana" w:hAnsi="Verdana"/>
          <w:b/>
          <w:sz w:val="20"/>
        </w:rPr>
        <w:tab/>
      </w:r>
      <w:r w:rsidR="00E677E3" w:rsidRPr="00257E12">
        <w:rPr>
          <w:rFonts w:ascii="Verdana" w:hAnsi="Verdana"/>
          <w:b/>
          <w:sz w:val="20"/>
        </w:rPr>
        <w:tab/>
        <w:t xml:space="preserve">      Jorge Pacheco/ Seremi de Bienes Nacionales.</w:t>
      </w:r>
      <w:r w:rsidRPr="00257E12">
        <w:rPr>
          <w:rFonts w:ascii="Verdana" w:hAnsi="Verdana"/>
          <w:b/>
          <w:sz w:val="20"/>
        </w:rPr>
        <w:t xml:space="preserve">    </w:t>
      </w:r>
    </w:p>
    <w:p w:rsidR="002E5820" w:rsidRDefault="002E5820" w:rsidP="002F182C">
      <w:pPr>
        <w:spacing w:line="276" w:lineRule="auto"/>
        <w:ind w:left="705" w:hanging="705"/>
        <w:jc w:val="both"/>
        <w:rPr>
          <w:rFonts w:ascii="Verdana" w:hAnsi="Verdana"/>
          <w:sz w:val="20"/>
        </w:rPr>
      </w:pPr>
    </w:p>
    <w:p w:rsidR="002E5820" w:rsidRDefault="00C531F0" w:rsidP="002F182C">
      <w:pPr>
        <w:spacing w:line="276" w:lineRule="auto"/>
        <w:ind w:left="705" w:hanging="705"/>
        <w:jc w:val="both"/>
        <w:rPr>
          <w:rFonts w:ascii="Verdana" w:hAnsi="Verdana"/>
          <w:sz w:val="20"/>
        </w:rPr>
      </w:pPr>
      <w:r>
        <w:rPr>
          <w:rFonts w:ascii="Verdana" w:hAnsi="Verdana"/>
          <w:sz w:val="20"/>
        </w:rPr>
        <w:t>Se presentan los servicios correspondientes:</w:t>
      </w:r>
    </w:p>
    <w:p w:rsidR="00C531F0" w:rsidRDefault="00C531F0" w:rsidP="002F182C">
      <w:pPr>
        <w:spacing w:line="276" w:lineRule="auto"/>
        <w:ind w:left="705" w:hanging="705"/>
        <w:jc w:val="both"/>
        <w:rPr>
          <w:rFonts w:ascii="Verdana" w:hAnsi="Verdana"/>
          <w:sz w:val="20"/>
        </w:rPr>
      </w:pPr>
    </w:p>
    <w:p w:rsidR="00C531F0" w:rsidRPr="00C531F0" w:rsidRDefault="00C531F0" w:rsidP="002F182C">
      <w:pPr>
        <w:spacing w:line="276" w:lineRule="auto"/>
        <w:ind w:left="705" w:hanging="705"/>
        <w:jc w:val="both"/>
        <w:rPr>
          <w:rFonts w:ascii="Verdana" w:hAnsi="Verdana"/>
          <w:b/>
          <w:sz w:val="20"/>
        </w:rPr>
      </w:pPr>
      <w:r w:rsidRPr="00C531F0">
        <w:rPr>
          <w:rFonts w:ascii="Verdana" w:hAnsi="Verdana"/>
          <w:b/>
          <w:sz w:val="20"/>
        </w:rPr>
        <w:t>Servicio de salud:</w:t>
      </w:r>
    </w:p>
    <w:p w:rsidR="00C531F0" w:rsidRDefault="00C531F0" w:rsidP="002F182C">
      <w:pPr>
        <w:spacing w:line="276" w:lineRule="auto"/>
        <w:ind w:left="705" w:hanging="705"/>
        <w:jc w:val="both"/>
        <w:rPr>
          <w:rFonts w:ascii="Verdana" w:hAnsi="Verdana"/>
          <w:sz w:val="20"/>
        </w:rPr>
      </w:pPr>
      <w:r>
        <w:rPr>
          <w:rFonts w:ascii="Verdana" w:hAnsi="Verdana"/>
          <w:sz w:val="20"/>
        </w:rPr>
        <w:t>P</w:t>
      </w:r>
      <w:r w:rsidRPr="00C531F0">
        <w:rPr>
          <w:rFonts w:ascii="Verdana" w:hAnsi="Verdana"/>
          <w:sz w:val="20"/>
        </w:rPr>
        <w:t>lan nacional de inversiones</w:t>
      </w:r>
      <w:r>
        <w:rPr>
          <w:rFonts w:ascii="Verdana" w:hAnsi="Verdana"/>
          <w:sz w:val="20"/>
        </w:rPr>
        <w:t xml:space="preserve">: </w:t>
      </w:r>
    </w:p>
    <w:p w:rsidR="00C531F0" w:rsidRPr="00C531F0" w:rsidRDefault="00C531F0" w:rsidP="00C531F0">
      <w:pPr>
        <w:jc w:val="both"/>
        <w:rPr>
          <w:rFonts w:ascii="Arial" w:hAnsi="Arial" w:cs="Arial"/>
          <w:lang w:val="es-CL" w:eastAsia="es-CL"/>
        </w:rPr>
      </w:pPr>
      <w:r>
        <w:rPr>
          <w:rFonts w:ascii="Arial" w:eastAsiaTheme="minorEastAsia" w:hAnsi="Arial" w:cs="Arial"/>
          <w:color w:val="000000" w:themeColor="text1"/>
          <w:kern w:val="24"/>
          <w:lang w:val="es-CL" w:eastAsia="es-CL"/>
        </w:rPr>
        <w:t>S</w:t>
      </w:r>
      <w:r w:rsidRPr="00C531F0">
        <w:rPr>
          <w:rFonts w:ascii="Arial" w:eastAsiaTheme="minorEastAsia" w:hAnsi="Arial" w:cs="Arial"/>
          <w:color w:val="000000" w:themeColor="text1"/>
          <w:kern w:val="24"/>
          <w:lang w:val="es-CL" w:eastAsia="es-CL"/>
        </w:rPr>
        <w:t xml:space="preserve">e requiere presentar estos temas al nivel central y solicitar la priorización de los proyectos hospitalarios regionales y de atención de salud mental en el plan nacional de infraestructura, el que se está elaborando a nivel nacional en el marco de la instalación de las nuevas autoridades. </w:t>
      </w:r>
    </w:p>
    <w:p w:rsidR="00C531F0" w:rsidRPr="00C531F0" w:rsidRDefault="00C531F0" w:rsidP="00C531F0">
      <w:pPr>
        <w:jc w:val="both"/>
        <w:rPr>
          <w:rFonts w:ascii="Arial" w:hAnsi="Arial" w:cs="Arial"/>
          <w:lang w:val="es-CL" w:eastAsia="es-CL"/>
        </w:rPr>
      </w:pPr>
      <w:r w:rsidRPr="00C531F0">
        <w:rPr>
          <w:rFonts w:ascii="Arial" w:eastAsiaTheme="minorEastAsia" w:hAnsi="Arial" w:cs="Arial"/>
          <w:color w:val="000000" w:themeColor="text1"/>
          <w:kern w:val="24"/>
          <w:lang w:val="es-CL" w:eastAsia="es-CL"/>
        </w:rPr>
        <w:t xml:space="preserve">1.- renovación de la red hospitalaria regional. </w:t>
      </w:r>
    </w:p>
    <w:p w:rsidR="00C531F0" w:rsidRPr="00C531F0" w:rsidRDefault="00C531F0" w:rsidP="00C531F0">
      <w:pPr>
        <w:jc w:val="both"/>
        <w:rPr>
          <w:rFonts w:ascii="Arial" w:hAnsi="Arial" w:cs="Arial"/>
          <w:lang w:val="es-CL" w:eastAsia="es-CL"/>
        </w:rPr>
      </w:pPr>
      <w:r w:rsidRPr="00C531F0">
        <w:rPr>
          <w:rFonts w:ascii="Arial" w:eastAsiaTheme="minorEastAsia" w:hAnsi="Arial" w:cs="Arial"/>
          <w:color w:val="000000" w:themeColor="text1"/>
          <w:kern w:val="24"/>
          <w:lang w:val="es-CL" w:eastAsia="es-CL"/>
        </w:rPr>
        <w:t>2.- terrenos para emplazar establecimientos de salud.</w:t>
      </w:r>
    </w:p>
    <w:p w:rsidR="00C531F0" w:rsidRPr="00C531F0" w:rsidRDefault="00C531F0" w:rsidP="00C531F0">
      <w:pPr>
        <w:jc w:val="both"/>
        <w:rPr>
          <w:rFonts w:ascii="Arial" w:hAnsi="Arial" w:cs="Arial"/>
          <w:lang w:val="es-CL" w:eastAsia="es-CL"/>
        </w:rPr>
      </w:pPr>
      <w:r w:rsidRPr="00C531F0">
        <w:rPr>
          <w:rFonts w:ascii="Arial" w:eastAsiaTheme="minorEastAsia" w:hAnsi="Arial" w:cs="Arial"/>
          <w:color w:val="000000" w:themeColor="text1"/>
          <w:kern w:val="24"/>
          <w:lang w:val="es-CL" w:eastAsia="es-CL"/>
        </w:rPr>
        <w:t>3.- dispositivos de salud mental.</w:t>
      </w:r>
    </w:p>
    <w:p w:rsidR="00C531F0" w:rsidRDefault="00C531F0" w:rsidP="002F182C">
      <w:pPr>
        <w:spacing w:line="276" w:lineRule="auto"/>
        <w:ind w:left="705" w:hanging="705"/>
        <w:jc w:val="both"/>
        <w:rPr>
          <w:rFonts w:ascii="Verdana" w:hAnsi="Verdana"/>
          <w:sz w:val="20"/>
        </w:rPr>
      </w:pPr>
    </w:p>
    <w:p w:rsidR="00C83F7A" w:rsidRDefault="00C83F7A" w:rsidP="00C83F7A">
      <w:pPr>
        <w:jc w:val="both"/>
        <w:rPr>
          <w:rFonts w:ascii="Arial" w:eastAsiaTheme="minorEastAsia" w:hAnsi="Arial" w:cs="Arial"/>
          <w:color w:val="000000" w:themeColor="text1"/>
          <w:kern w:val="24"/>
          <w:lang w:eastAsia="es-CL"/>
        </w:rPr>
      </w:pPr>
      <w:r w:rsidRPr="00C83F7A">
        <w:rPr>
          <w:rFonts w:ascii="Arial" w:eastAsiaTheme="minorEastAsia" w:hAnsi="Arial" w:cs="Arial"/>
          <w:color w:val="000000" w:themeColor="text1"/>
          <w:kern w:val="24"/>
          <w:u w:val="single"/>
          <w:lang w:eastAsia="es-CL"/>
        </w:rPr>
        <w:t>Seremi Salud.</w:t>
      </w:r>
      <w:r w:rsidRPr="00C83F7A">
        <w:rPr>
          <w:rFonts w:ascii="Arial" w:eastAsiaTheme="minorEastAsia" w:hAnsi="Arial" w:cs="Arial"/>
          <w:color w:val="000000" w:themeColor="text1"/>
          <w:kern w:val="24"/>
          <w:lang w:eastAsia="es-CL"/>
        </w:rPr>
        <w:t xml:space="preserve"> Se ha planteado la necesidad de fortalecer equipos de la Autoridad Sanitaria para agilizar y/o hacer oportuna la entrega de las resoluciones sanitarias. Preliminarmente se ha identificado la necesidad de generar procedimientos y uniformidad de criterios, apoyo para generar expedientes y fortalecer recursos humanos vehículos para el desarrollo de sus funciones. </w:t>
      </w:r>
    </w:p>
    <w:p w:rsidR="00C83F7A" w:rsidRPr="00C83F7A" w:rsidRDefault="00C83F7A" w:rsidP="00C83F7A">
      <w:pPr>
        <w:jc w:val="both"/>
        <w:rPr>
          <w:rFonts w:ascii="Arial" w:hAnsi="Arial" w:cs="Arial"/>
          <w:lang w:val="es-CL" w:eastAsia="es-CL"/>
        </w:rPr>
      </w:pPr>
    </w:p>
    <w:p w:rsidR="00C83F7A" w:rsidRPr="00C83F7A" w:rsidRDefault="00C83F7A" w:rsidP="00C83F7A">
      <w:pPr>
        <w:jc w:val="both"/>
        <w:rPr>
          <w:rFonts w:ascii="Arial" w:hAnsi="Arial" w:cs="Arial"/>
          <w:lang w:val="es-CL" w:eastAsia="es-CL"/>
        </w:rPr>
      </w:pPr>
      <w:r w:rsidRPr="00C83F7A">
        <w:rPr>
          <w:rFonts w:ascii="Arial" w:eastAsiaTheme="minorEastAsia" w:hAnsi="Arial" w:cs="Arial"/>
          <w:b/>
          <w:bCs/>
          <w:color w:val="000000" w:themeColor="text1"/>
          <w:kern w:val="24"/>
          <w:lang w:eastAsia="es-CL"/>
        </w:rPr>
        <w:t>DISCREPANCIA</w:t>
      </w:r>
      <w:r w:rsidRPr="00C83F7A">
        <w:rPr>
          <w:rFonts w:ascii="Arial" w:eastAsiaTheme="minorEastAsia" w:hAnsi="Arial" w:cs="Arial"/>
          <w:color w:val="000000" w:themeColor="text1"/>
          <w:kern w:val="24"/>
          <w:lang w:eastAsia="es-CL"/>
        </w:rPr>
        <w:t xml:space="preserve">: revisar con el servicio una estrategia conjunta para abordar la demora en la entrega de autorizaciones sanitarias que retrasan el avance de proyectos estratégicos. </w:t>
      </w:r>
    </w:p>
    <w:p w:rsidR="00C83F7A" w:rsidRPr="00C83F7A" w:rsidRDefault="00C83F7A" w:rsidP="002F182C">
      <w:pPr>
        <w:spacing w:line="276" w:lineRule="auto"/>
        <w:ind w:left="705" w:hanging="705"/>
        <w:jc w:val="both"/>
        <w:rPr>
          <w:rFonts w:ascii="Verdana" w:hAnsi="Verdana"/>
          <w:sz w:val="20"/>
          <w:lang w:val="es-CL"/>
        </w:rPr>
      </w:pPr>
    </w:p>
    <w:p w:rsidR="00C531F0" w:rsidRPr="00C531F0" w:rsidRDefault="00C531F0" w:rsidP="002F182C">
      <w:pPr>
        <w:spacing w:line="276" w:lineRule="auto"/>
        <w:ind w:left="705" w:hanging="705"/>
        <w:jc w:val="both"/>
        <w:rPr>
          <w:rFonts w:ascii="Verdana" w:hAnsi="Verdana"/>
          <w:b/>
          <w:sz w:val="20"/>
        </w:rPr>
      </w:pPr>
      <w:r w:rsidRPr="00C531F0">
        <w:rPr>
          <w:rFonts w:ascii="Verdana" w:hAnsi="Verdana"/>
          <w:b/>
          <w:sz w:val="20"/>
        </w:rPr>
        <w:t>Ministerio de Obras Públicas:</w:t>
      </w:r>
    </w:p>
    <w:p w:rsidR="00C531F0" w:rsidRDefault="00C531F0" w:rsidP="002F182C">
      <w:pPr>
        <w:spacing w:line="276" w:lineRule="auto"/>
        <w:ind w:left="705" w:hanging="705"/>
        <w:jc w:val="both"/>
        <w:rPr>
          <w:rFonts w:ascii="Verdana" w:hAnsi="Verdana"/>
          <w:sz w:val="20"/>
        </w:rPr>
      </w:pPr>
      <w:r>
        <w:rPr>
          <w:rFonts w:ascii="Verdana" w:hAnsi="Verdana"/>
          <w:sz w:val="20"/>
        </w:rPr>
        <w:t xml:space="preserve"> </w:t>
      </w:r>
    </w:p>
    <w:p w:rsidR="00257E12" w:rsidRPr="00E00560" w:rsidRDefault="00E00560" w:rsidP="00E00560">
      <w:pPr>
        <w:jc w:val="both"/>
        <w:rPr>
          <w:rFonts w:ascii="Arial" w:hAnsi="Arial" w:cs="Arial"/>
        </w:rPr>
      </w:pPr>
      <w:r w:rsidRPr="00E00560">
        <w:rPr>
          <w:rFonts w:ascii="Arial" w:hAnsi="Arial" w:cs="Arial"/>
        </w:rPr>
        <w:t>Se solicita por parte de Sres. Consejeros el generar revisión de la Cartera de iniciativas; se consulta además por distintos caminos que están en proceso de ejecución o en cartera por parte de dirección de Vialidad</w:t>
      </w:r>
    </w:p>
    <w:p w:rsidR="00257E12" w:rsidRDefault="00257E12" w:rsidP="002F182C">
      <w:pPr>
        <w:spacing w:line="276" w:lineRule="auto"/>
        <w:ind w:left="705" w:hanging="705"/>
        <w:jc w:val="both"/>
        <w:rPr>
          <w:rFonts w:ascii="Verdana" w:hAnsi="Verdana"/>
          <w:sz w:val="20"/>
        </w:rPr>
      </w:pPr>
    </w:p>
    <w:p w:rsidR="00092360" w:rsidRDefault="00092360" w:rsidP="00092360">
      <w:pPr>
        <w:jc w:val="both"/>
        <w:rPr>
          <w:rFonts w:ascii="Arial" w:eastAsiaTheme="minorEastAsia" w:hAnsi="Arial" w:cs="Arial"/>
          <w:color w:val="000000" w:themeColor="text1"/>
          <w:kern w:val="24"/>
          <w:lang w:eastAsia="es-CL"/>
        </w:rPr>
      </w:pPr>
      <w:r w:rsidRPr="00092360">
        <w:rPr>
          <w:rFonts w:ascii="Arial" w:eastAsiaTheme="minorEastAsia" w:hAnsi="Arial" w:cs="Arial"/>
          <w:color w:val="000000" w:themeColor="text1"/>
          <w:kern w:val="24"/>
          <w:u w:val="single"/>
          <w:lang w:eastAsia="es-CL"/>
        </w:rPr>
        <w:t>DOP - Dirección de Obras Portuarias.</w:t>
      </w:r>
      <w:r w:rsidRPr="00092360">
        <w:rPr>
          <w:rFonts w:ascii="Arial" w:eastAsiaTheme="minorEastAsia" w:hAnsi="Arial" w:cs="Arial"/>
          <w:color w:val="000000" w:themeColor="text1"/>
          <w:kern w:val="24"/>
          <w:lang w:eastAsia="es-CL"/>
        </w:rPr>
        <w:t xml:space="preserve"> El servicio presenta una reducción de su marco proyectado para el 2023 en relación a su ejecución PROPIR 2022 (reducción cercana a los M$ 5.700.000). </w:t>
      </w:r>
    </w:p>
    <w:p w:rsidR="00092360" w:rsidRPr="00092360" w:rsidRDefault="00092360" w:rsidP="00092360">
      <w:pPr>
        <w:jc w:val="both"/>
        <w:rPr>
          <w:rFonts w:ascii="Arial" w:hAnsi="Arial" w:cs="Arial"/>
          <w:lang w:val="es-CL" w:eastAsia="es-CL"/>
        </w:rPr>
      </w:pPr>
    </w:p>
    <w:p w:rsidR="00092360" w:rsidRPr="00092360" w:rsidRDefault="00092360" w:rsidP="00092360">
      <w:pPr>
        <w:jc w:val="both"/>
        <w:rPr>
          <w:rFonts w:ascii="Arial" w:hAnsi="Arial" w:cs="Arial"/>
          <w:lang w:val="es-CL" w:eastAsia="es-CL"/>
        </w:rPr>
      </w:pPr>
      <w:r w:rsidRPr="00092360">
        <w:rPr>
          <w:rFonts w:ascii="Arial" w:eastAsiaTheme="minorEastAsia" w:hAnsi="Arial" w:cs="Arial"/>
          <w:b/>
          <w:bCs/>
          <w:color w:val="000000" w:themeColor="text1"/>
          <w:kern w:val="24"/>
          <w:lang w:eastAsia="es-CL"/>
        </w:rPr>
        <w:t xml:space="preserve">DISCREPANCIA: </w:t>
      </w:r>
      <w:r w:rsidRPr="00092360">
        <w:rPr>
          <w:rFonts w:ascii="Arial" w:eastAsiaTheme="minorEastAsia" w:hAnsi="Arial" w:cs="Arial"/>
          <w:color w:val="000000" w:themeColor="text1"/>
          <w:kern w:val="24"/>
          <w:lang w:eastAsia="es-CL"/>
        </w:rPr>
        <w:t xml:space="preserve">Revisar en detalle la cartera de inversión con el Servicio y asegurar el estado de avance de proyectos de interés regional (se mencionan: embarcadero </w:t>
      </w:r>
      <w:proofErr w:type="spellStart"/>
      <w:r w:rsidRPr="00092360">
        <w:rPr>
          <w:rFonts w:ascii="Arial" w:eastAsiaTheme="minorEastAsia" w:hAnsi="Arial" w:cs="Arial"/>
          <w:color w:val="000000" w:themeColor="text1"/>
          <w:kern w:val="24"/>
          <w:lang w:eastAsia="es-CL"/>
        </w:rPr>
        <w:t>Cocule</w:t>
      </w:r>
      <w:proofErr w:type="spellEnd"/>
      <w:r w:rsidRPr="00092360">
        <w:rPr>
          <w:rFonts w:ascii="Arial" w:eastAsiaTheme="minorEastAsia" w:hAnsi="Arial" w:cs="Arial"/>
          <w:color w:val="000000" w:themeColor="text1"/>
          <w:kern w:val="24"/>
          <w:lang w:eastAsia="es-CL"/>
        </w:rPr>
        <w:t xml:space="preserve">, embarcadero Isla del Rey, 2da. Barcaza </w:t>
      </w:r>
      <w:proofErr w:type="spellStart"/>
      <w:r w:rsidRPr="00092360">
        <w:rPr>
          <w:rFonts w:ascii="Arial" w:eastAsiaTheme="minorEastAsia" w:hAnsi="Arial" w:cs="Arial"/>
          <w:color w:val="000000" w:themeColor="text1"/>
          <w:kern w:val="24"/>
          <w:lang w:eastAsia="es-CL"/>
        </w:rPr>
        <w:t>Huapi</w:t>
      </w:r>
      <w:proofErr w:type="spellEnd"/>
      <w:r w:rsidRPr="00092360">
        <w:rPr>
          <w:rFonts w:ascii="Arial" w:eastAsiaTheme="minorEastAsia" w:hAnsi="Arial" w:cs="Arial"/>
          <w:color w:val="000000" w:themeColor="text1"/>
          <w:kern w:val="24"/>
          <w:lang w:eastAsia="es-CL"/>
        </w:rPr>
        <w:t xml:space="preserve">, etc.) </w:t>
      </w:r>
    </w:p>
    <w:p w:rsidR="00092360" w:rsidRDefault="00092360" w:rsidP="002F182C">
      <w:pPr>
        <w:spacing w:line="276" w:lineRule="auto"/>
        <w:ind w:left="705" w:hanging="705"/>
        <w:jc w:val="both"/>
        <w:rPr>
          <w:rFonts w:ascii="Verdana" w:hAnsi="Verdana"/>
          <w:sz w:val="20"/>
        </w:rPr>
      </w:pPr>
    </w:p>
    <w:p w:rsidR="00E00560" w:rsidRPr="00181D07" w:rsidRDefault="00181D07" w:rsidP="002F182C">
      <w:pPr>
        <w:spacing w:line="276" w:lineRule="auto"/>
        <w:ind w:left="705" w:hanging="705"/>
        <w:jc w:val="both"/>
        <w:rPr>
          <w:rFonts w:ascii="Verdana" w:hAnsi="Verdana"/>
          <w:b/>
          <w:sz w:val="20"/>
        </w:rPr>
      </w:pPr>
      <w:r w:rsidRPr="00181D07">
        <w:rPr>
          <w:rFonts w:ascii="Verdana" w:hAnsi="Verdana"/>
          <w:b/>
          <w:sz w:val="20"/>
        </w:rPr>
        <w:t>Ministerio de Bienes Nacionales:</w:t>
      </w:r>
    </w:p>
    <w:p w:rsidR="00181D07" w:rsidRDefault="00181D07" w:rsidP="002F182C">
      <w:pPr>
        <w:spacing w:line="276" w:lineRule="auto"/>
        <w:ind w:left="705" w:hanging="705"/>
        <w:jc w:val="both"/>
        <w:rPr>
          <w:rFonts w:ascii="Verdana" w:hAnsi="Verdana"/>
          <w:sz w:val="20"/>
        </w:rPr>
      </w:pPr>
    </w:p>
    <w:p w:rsidR="00181D07" w:rsidRPr="00181D07" w:rsidRDefault="00181D07" w:rsidP="00181D07">
      <w:pPr>
        <w:jc w:val="both"/>
        <w:rPr>
          <w:rFonts w:ascii="Arial" w:hAnsi="Arial" w:cs="Arial"/>
          <w:lang w:val="es-CL" w:eastAsia="es-CL"/>
        </w:rPr>
      </w:pPr>
      <w:r w:rsidRPr="00181D07">
        <w:rPr>
          <w:rFonts w:ascii="Arial" w:eastAsiaTheme="minorEastAsia" w:hAnsi="Arial" w:cs="Arial"/>
          <w:bCs/>
          <w:color w:val="000000" w:themeColor="text1"/>
          <w:kern w:val="24"/>
          <w:lang w:eastAsia="es-CL"/>
        </w:rPr>
        <w:t xml:space="preserve">Programa Regularización Rezago de la Pequeña Propiedad Raíz </w:t>
      </w:r>
    </w:p>
    <w:p w:rsidR="00181D07" w:rsidRPr="00181D07" w:rsidRDefault="00181D07" w:rsidP="00181D07">
      <w:pPr>
        <w:jc w:val="both"/>
        <w:rPr>
          <w:rFonts w:ascii="Arial" w:hAnsi="Arial" w:cs="Arial"/>
          <w:lang w:val="es-CL" w:eastAsia="es-CL"/>
        </w:rPr>
      </w:pPr>
      <w:r w:rsidRPr="00181D07">
        <w:rPr>
          <w:rFonts w:ascii="Arial" w:eastAsiaTheme="minorEastAsia" w:hAnsi="Arial" w:cs="Arial"/>
          <w:color w:val="000000" w:themeColor="text1"/>
          <w:kern w:val="24"/>
          <w:lang w:eastAsia="es-CL"/>
        </w:rPr>
        <w:t xml:space="preserve">Hasta el año 2021 se financió vía Transferencias Corrientes al Sector Privado (24.01). Actualmente se financia vía </w:t>
      </w:r>
      <w:r w:rsidRPr="00181D07">
        <w:rPr>
          <w:rFonts w:ascii="Arial" w:eastAsiaTheme="minorEastAsia" w:hAnsi="Arial" w:cs="Arial"/>
          <w:bCs/>
          <w:color w:val="000000" w:themeColor="text1"/>
          <w:kern w:val="24"/>
          <w:lang w:eastAsia="es-CL"/>
        </w:rPr>
        <w:t xml:space="preserve">Subtítulo: 22 – Bienes y Servicios de Consumo. </w:t>
      </w:r>
      <w:r w:rsidRPr="00181D07">
        <w:rPr>
          <w:rFonts w:ascii="Arial" w:eastAsiaTheme="minorEastAsia" w:hAnsi="Arial" w:cs="Arial"/>
          <w:color w:val="000000" w:themeColor="text1"/>
          <w:kern w:val="24"/>
          <w:lang w:eastAsia="es-CL"/>
        </w:rPr>
        <w:t xml:space="preserve">Se está confirmando si corresponde informa en la plataforma. A la fecha 2022 – 2023 el servicio no ha informado. </w:t>
      </w:r>
    </w:p>
    <w:p w:rsidR="00181D07" w:rsidRDefault="00181D07" w:rsidP="002F182C">
      <w:pPr>
        <w:spacing w:line="276" w:lineRule="auto"/>
        <w:ind w:left="705" w:hanging="705"/>
        <w:jc w:val="both"/>
        <w:rPr>
          <w:rFonts w:ascii="Verdana" w:hAnsi="Verdana"/>
          <w:sz w:val="20"/>
          <w:lang w:val="es-CL"/>
        </w:rPr>
      </w:pPr>
    </w:p>
    <w:p w:rsidR="00181D07" w:rsidRPr="00181D07" w:rsidRDefault="00181D07" w:rsidP="00181D07">
      <w:pPr>
        <w:jc w:val="both"/>
        <w:rPr>
          <w:rFonts w:ascii="Arial" w:hAnsi="Arial" w:cs="Arial"/>
          <w:lang w:val="es-CL" w:eastAsia="es-CL"/>
        </w:rPr>
      </w:pPr>
      <w:r>
        <w:rPr>
          <w:rFonts w:ascii="Arial" w:eastAsiaTheme="minorEastAsia" w:hAnsi="Arial" w:cs="Arial"/>
          <w:lang w:eastAsia="es-CL"/>
        </w:rPr>
        <w:t>E</w:t>
      </w:r>
      <w:r w:rsidRPr="00181D07">
        <w:rPr>
          <w:rFonts w:ascii="Arial" w:eastAsiaTheme="minorEastAsia" w:hAnsi="Arial" w:cs="Arial"/>
          <w:lang w:eastAsia="es-CL"/>
        </w:rPr>
        <w:t xml:space="preserve">n ejecución </w:t>
      </w:r>
      <w:r>
        <w:rPr>
          <w:rFonts w:ascii="Arial" w:eastAsiaTheme="minorEastAsia" w:hAnsi="Arial" w:cs="Arial"/>
          <w:lang w:eastAsia="es-CL"/>
        </w:rPr>
        <w:t>FNDR</w:t>
      </w:r>
      <w:r w:rsidRPr="00181D07">
        <w:rPr>
          <w:rFonts w:ascii="Arial" w:eastAsiaTheme="minorEastAsia" w:hAnsi="Arial" w:cs="Arial"/>
          <w:lang w:eastAsia="es-CL"/>
        </w:rPr>
        <w:t xml:space="preserve"> 2022: </w:t>
      </w:r>
    </w:p>
    <w:p w:rsidR="00181D07" w:rsidRPr="00181D07" w:rsidRDefault="00181D07" w:rsidP="00181D07">
      <w:pPr>
        <w:jc w:val="both"/>
        <w:rPr>
          <w:rFonts w:ascii="Arial" w:hAnsi="Arial" w:cs="Arial"/>
          <w:lang w:val="es-CL" w:eastAsia="es-CL"/>
        </w:rPr>
      </w:pPr>
      <w:r w:rsidRPr="00181D07">
        <w:rPr>
          <w:rFonts w:ascii="Arial" w:eastAsiaTheme="minorEastAsia" w:hAnsi="Arial" w:cs="Arial"/>
          <w:lang w:eastAsia="es-CL"/>
        </w:rPr>
        <w:tab/>
      </w:r>
      <w:r>
        <w:rPr>
          <w:rFonts w:ascii="Arial" w:eastAsiaTheme="minorEastAsia" w:hAnsi="Arial" w:cs="Arial"/>
          <w:lang w:eastAsia="es-CL"/>
        </w:rPr>
        <w:t>S</w:t>
      </w:r>
      <w:r w:rsidRPr="00181D07">
        <w:rPr>
          <w:rFonts w:ascii="Arial" w:eastAsiaTheme="minorEastAsia" w:hAnsi="Arial" w:cs="Arial"/>
          <w:lang w:eastAsia="es-CL"/>
        </w:rPr>
        <w:t xml:space="preserve">aneamiento de títulos, región de </w:t>
      </w:r>
      <w:r>
        <w:rPr>
          <w:rFonts w:ascii="Arial" w:eastAsiaTheme="minorEastAsia" w:hAnsi="Arial" w:cs="Arial"/>
          <w:lang w:eastAsia="es-CL"/>
        </w:rPr>
        <w:t>L</w:t>
      </w:r>
      <w:r w:rsidRPr="00181D07">
        <w:rPr>
          <w:rFonts w:ascii="Arial" w:eastAsiaTheme="minorEastAsia" w:hAnsi="Arial" w:cs="Arial"/>
          <w:lang w:eastAsia="es-CL"/>
        </w:rPr>
        <w:t xml:space="preserve">os </w:t>
      </w:r>
      <w:r>
        <w:rPr>
          <w:rFonts w:ascii="Arial" w:eastAsiaTheme="minorEastAsia" w:hAnsi="Arial" w:cs="Arial"/>
          <w:lang w:eastAsia="es-CL"/>
        </w:rPr>
        <w:t>R</w:t>
      </w:r>
      <w:r w:rsidRPr="00181D07">
        <w:rPr>
          <w:rFonts w:ascii="Arial" w:eastAsiaTheme="minorEastAsia" w:hAnsi="Arial" w:cs="Arial"/>
          <w:lang w:eastAsia="es-CL"/>
        </w:rPr>
        <w:t xml:space="preserve">íos, </w:t>
      </w:r>
      <w:r>
        <w:rPr>
          <w:rFonts w:ascii="Arial" w:eastAsiaTheme="minorEastAsia" w:hAnsi="Arial" w:cs="Arial"/>
          <w:lang w:eastAsia="es-CL"/>
        </w:rPr>
        <w:t>M</w:t>
      </w:r>
      <w:r w:rsidRPr="00181D07">
        <w:rPr>
          <w:rFonts w:ascii="Arial" w:eastAsiaTheme="minorEastAsia" w:hAnsi="Arial" w:cs="Arial"/>
          <w:lang w:eastAsia="es-CL"/>
        </w:rPr>
        <w:t>$ 600.000.-</w:t>
      </w:r>
    </w:p>
    <w:p w:rsidR="00181D07" w:rsidRDefault="00181D07" w:rsidP="00181D07">
      <w:pPr>
        <w:jc w:val="both"/>
        <w:rPr>
          <w:rFonts w:ascii="Arial" w:eastAsiaTheme="minorEastAsia" w:hAnsi="Arial" w:cs="Arial"/>
          <w:lang w:val="es-CL" w:eastAsia="es-CL"/>
        </w:rPr>
      </w:pPr>
    </w:p>
    <w:p w:rsidR="00181D07" w:rsidRPr="00181D07" w:rsidRDefault="00181D07" w:rsidP="00181D07">
      <w:pPr>
        <w:jc w:val="both"/>
        <w:rPr>
          <w:rFonts w:ascii="Arial" w:hAnsi="Arial" w:cs="Arial"/>
          <w:lang w:val="es-CL" w:eastAsia="es-CL"/>
        </w:rPr>
      </w:pPr>
      <w:r>
        <w:rPr>
          <w:rFonts w:ascii="Arial" w:eastAsiaTheme="minorEastAsia" w:hAnsi="Arial" w:cs="Arial"/>
          <w:lang w:val="es-CL" w:eastAsia="es-CL"/>
        </w:rPr>
        <w:t>F</w:t>
      </w:r>
      <w:r w:rsidRPr="00181D07">
        <w:rPr>
          <w:rFonts w:ascii="Arial" w:eastAsiaTheme="minorEastAsia" w:hAnsi="Arial" w:cs="Arial"/>
          <w:lang w:val="es-CL" w:eastAsia="es-CL"/>
        </w:rPr>
        <w:t xml:space="preserve">inanciamiento solicitado 2023: </w:t>
      </w:r>
    </w:p>
    <w:p w:rsidR="00270F28" w:rsidRPr="008B777F" w:rsidRDefault="00181D07" w:rsidP="008B777F">
      <w:pPr>
        <w:jc w:val="both"/>
        <w:rPr>
          <w:rFonts w:ascii="Arial" w:eastAsiaTheme="minorEastAsia" w:hAnsi="Arial" w:cs="Arial"/>
          <w:lang w:eastAsia="es-CL"/>
        </w:rPr>
      </w:pPr>
      <w:r w:rsidRPr="00181D07">
        <w:rPr>
          <w:rFonts w:ascii="Arial" w:eastAsiaTheme="minorEastAsia" w:hAnsi="Arial" w:cs="Arial"/>
          <w:lang w:eastAsia="es-CL"/>
        </w:rPr>
        <w:tab/>
      </w:r>
      <w:r>
        <w:rPr>
          <w:rFonts w:ascii="Arial" w:eastAsiaTheme="minorEastAsia" w:hAnsi="Arial" w:cs="Arial"/>
          <w:lang w:eastAsia="es-CL"/>
        </w:rPr>
        <w:t>S</w:t>
      </w:r>
      <w:r w:rsidRPr="00181D07">
        <w:rPr>
          <w:rFonts w:ascii="Arial" w:eastAsiaTheme="minorEastAsia" w:hAnsi="Arial" w:cs="Arial"/>
          <w:lang w:eastAsia="es-CL"/>
        </w:rPr>
        <w:t xml:space="preserve">aneamiento de títulos de dominio </w:t>
      </w:r>
      <w:r>
        <w:rPr>
          <w:rFonts w:ascii="Arial" w:eastAsiaTheme="minorEastAsia" w:hAnsi="Arial" w:cs="Arial"/>
          <w:lang w:eastAsia="es-CL"/>
        </w:rPr>
        <w:t>R</w:t>
      </w:r>
      <w:r w:rsidRPr="00181D07">
        <w:rPr>
          <w:rFonts w:ascii="Arial" w:eastAsiaTheme="minorEastAsia" w:hAnsi="Arial" w:cs="Arial"/>
          <w:lang w:eastAsia="es-CL"/>
        </w:rPr>
        <w:t xml:space="preserve">egión de </w:t>
      </w:r>
      <w:r>
        <w:rPr>
          <w:rFonts w:ascii="Arial" w:eastAsiaTheme="minorEastAsia" w:hAnsi="Arial" w:cs="Arial"/>
          <w:lang w:eastAsia="es-CL"/>
        </w:rPr>
        <w:t>L</w:t>
      </w:r>
      <w:r w:rsidRPr="00181D07">
        <w:rPr>
          <w:rFonts w:ascii="Arial" w:eastAsiaTheme="minorEastAsia" w:hAnsi="Arial" w:cs="Arial"/>
          <w:lang w:eastAsia="es-CL"/>
        </w:rPr>
        <w:t xml:space="preserve">os </w:t>
      </w:r>
      <w:r>
        <w:rPr>
          <w:rFonts w:ascii="Arial" w:eastAsiaTheme="minorEastAsia" w:hAnsi="Arial" w:cs="Arial"/>
          <w:lang w:eastAsia="es-CL"/>
        </w:rPr>
        <w:t>R</w:t>
      </w:r>
      <w:r w:rsidRPr="00181D07">
        <w:rPr>
          <w:rFonts w:ascii="Arial" w:eastAsiaTheme="minorEastAsia" w:hAnsi="Arial" w:cs="Arial"/>
          <w:lang w:eastAsia="es-CL"/>
        </w:rPr>
        <w:t xml:space="preserve">íos, </w:t>
      </w:r>
      <w:r>
        <w:rPr>
          <w:rFonts w:ascii="Arial" w:eastAsiaTheme="minorEastAsia" w:hAnsi="Arial" w:cs="Arial"/>
          <w:lang w:eastAsia="es-CL"/>
        </w:rPr>
        <w:t>M</w:t>
      </w:r>
      <w:r w:rsidRPr="00181D07">
        <w:rPr>
          <w:rFonts w:ascii="Arial" w:eastAsiaTheme="minorEastAsia" w:hAnsi="Arial" w:cs="Arial"/>
          <w:lang w:eastAsia="es-CL"/>
        </w:rPr>
        <w:t>$ 1.357.484.-</w:t>
      </w:r>
    </w:p>
    <w:sectPr w:rsidR="00270F28" w:rsidRPr="008B777F" w:rsidSect="00F95569">
      <w:headerReference w:type="default" r:id="rId7"/>
      <w:pgSz w:w="11906" w:h="16838" w:code="9"/>
      <w:pgMar w:top="1560"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D1D" w:rsidRDefault="00001D1D">
      <w:r>
        <w:separator/>
      </w:r>
    </w:p>
  </w:endnote>
  <w:endnote w:type="continuationSeparator" w:id="0">
    <w:p w:rsidR="00001D1D" w:rsidRDefault="0000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ヒラギノ角ゴ Pro W3">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D1D" w:rsidRDefault="00001D1D">
      <w:r>
        <w:separator/>
      </w:r>
    </w:p>
  </w:footnote>
  <w:footnote w:type="continuationSeparator" w:id="0">
    <w:p w:rsidR="00001D1D" w:rsidRDefault="00001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490" w:rsidRDefault="001F0B2C">
    <w:pPr>
      <w:pStyle w:val="Encabezado"/>
    </w:pPr>
    <w:r>
      <w:rPr>
        <w:rFonts w:ascii="Century Gothic" w:hAnsi="Century Gothic" w:cs="Arial"/>
        <w:b/>
        <w:noProof/>
        <w:sz w:val="19"/>
        <w:szCs w:val="19"/>
        <w:lang w:val="es-CL" w:eastAsia="es-CL"/>
      </w:rPr>
      <w:drawing>
        <wp:anchor distT="0" distB="0" distL="114300" distR="114300" simplePos="0" relativeHeight="251659264" behindDoc="0" locked="0" layoutInCell="1" allowOverlap="1" wp14:anchorId="4052D157" wp14:editId="4435D491">
          <wp:simplePos x="0" y="0"/>
          <wp:positionH relativeFrom="margin">
            <wp:posOffset>-395283</wp:posOffset>
          </wp:positionH>
          <wp:positionV relativeFrom="topMargin">
            <wp:posOffset>239045</wp:posOffset>
          </wp:positionV>
          <wp:extent cx="1357630" cy="957580"/>
          <wp:effectExtent l="0" t="0" r="0" b="0"/>
          <wp:wrapSquare wrapText="bothSides"/>
          <wp:docPr id="2" name="Imagen 2" descr="C:\Users\ymendez\Desktop\logo - core-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ymendez\Desktop\logo - core- gran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957580"/>
                  </a:xfrm>
                  <a:prstGeom prst="rect">
                    <a:avLst/>
                  </a:prstGeom>
                  <a:noFill/>
                  <a:ln>
                    <a:noFill/>
                  </a:ln>
                </pic:spPr>
              </pic:pic>
            </a:graphicData>
          </a:graphic>
        </wp:anchor>
      </w:drawing>
    </w:r>
  </w:p>
  <w:p w:rsidR="006D3490" w:rsidRDefault="0024416D">
    <w:pPr>
      <w:pStyle w:val="Encabezado"/>
    </w:pPr>
  </w:p>
  <w:p w:rsidR="006D3490" w:rsidRDefault="0024416D">
    <w:pPr>
      <w:pStyle w:val="Encabezado"/>
    </w:pPr>
  </w:p>
  <w:p w:rsidR="006D3490" w:rsidRDefault="0024416D">
    <w:pPr>
      <w:pStyle w:val="Encabezado"/>
    </w:pPr>
  </w:p>
  <w:p w:rsidR="006D3490" w:rsidRDefault="002441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0A54"/>
    <w:multiLevelType w:val="hybridMultilevel"/>
    <w:tmpl w:val="F6C2004A"/>
    <w:lvl w:ilvl="0" w:tplc="69CACF58">
      <w:start w:val="1"/>
      <w:numFmt w:val="bullet"/>
      <w:lvlText w:val="•"/>
      <w:lvlJc w:val="left"/>
      <w:pPr>
        <w:tabs>
          <w:tab w:val="num" w:pos="720"/>
        </w:tabs>
        <w:ind w:left="720" w:hanging="360"/>
      </w:pPr>
      <w:rPr>
        <w:rFonts w:ascii="Arial" w:hAnsi="Arial" w:hint="default"/>
      </w:rPr>
    </w:lvl>
    <w:lvl w:ilvl="1" w:tplc="110C6EC4">
      <w:numFmt w:val="bullet"/>
      <w:lvlText w:val="–"/>
      <w:lvlJc w:val="left"/>
      <w:pPr>
        <w:tabs>
          <w:tab w:val="num" w:pos="1440"/>
        </w:tabs>
        <w:ind w:left="1440" w:hanging="360"/>
      </w:pPr>
      <w:rPr>
        <w:rFonts w:ascii="Arial" w:hAnsi="Arial" w:hint="default"/>
      </w:rPr>
    </w:lvl>
    <w:lvl w:ilvl="2" w:tplc="B7B2AA6A" w:tentative="1">
      <w:start w:val="1"/>
      <w:numFmt w:val="bullet"/>
      <w:lvlText w:val="•"/>
      <w:lvlJc w:val="left"/>
      <w:pPr>
        <w:tabs>
          <w:tab w:val="num" w:pos="2160"/>
        </w:tabs>
        <w:ind w:left="2160" w:hanging="360"/>
      </w:pPr>
      <w:rPr>
        <w:rFonts w:ascii="Arial" w:hAnsi="Arial" w:hint="default"/>
      </w:rPr>
    </w:lvl>
    <w:lvl w:ilvl="3" w:tplc="29DEA9C4" w:tentative="1">
      <w:start w:val="1"/>
      <w:numFmt w:val="bullet"/>
      <w:lvlText w:val="•"/>
      <w:lvlJc w:val="left"/>
      <w:pPr>
        <w:tabs>
          <w:tab w:val="num" w:pos="2880"/>
        </w:tabs>
        <w:ind w:left="2880" w:hanging="360"/>
      </w:pPr>
      <w:rPr>
        <w:rFonts w:ascii="Arial" w:hAnsi="Arial" w:hint="default"/>
      </w:rPr>
    </w:lvl>
    <w:lvl w:ilvl="4" w:tplc="31F28C8E" w:tentative="1">
      <w:start w:val="1"/>
      <w:numFmt w:val="bullet"/>
      <w:lvlText w:val="•"/>
      <w:lvlJc w:val="left"/>
      <w:pPr>
        <w:tabs>
          <w:tab w:val="num" w:pos="3600"/>
        </w:tabs>
        <w:ind w:left="3600" w:hanging="360"/>
      </w:pPr>
      <w:rPr>
        <w:rFonts w:ascii="Arial" w:hAnsi="Arial" w:hint="default"/>
      </w:rPr>
    </w:lvl>
    <w:lvl w:ilvl="5" w:tplc="BA56E34A" w:tentative="1">
      <w:start w:val="1"/>
      <w:numFmt w:val="bullet"/>
      <w:lvlText w:val="•"/>
      <w:lvlJc w:val="left"/>
      <w:pPr>
        <w:tabs>
          <w:tab w:val="num" w:pos="4320"/>
        </w:tabs>
        <w:ind w:left="4320" w:hanging="360"/>
      </w:pPr>
      <w:rPr>
        <w:rFonts w:ascii="Arial" w:hAnsi="Arial" w:hint="default"/>
      </w:rPr>
    </w:lvl>
    <w:lvl w:ilvl="6" w:tplc="3C22752C" w:tentative="1">
      <w:start w:val="1"/>
      <w:numFmt w:val="bullet"/>
      <w:lvlText w:val="•"/>
      <w:lvlJc w:val="left"/>
      <w:pPr>
        <w:tabs>
          <w:tab w:val="num" w:pos="5040"/>
        </w:tabs>
        <w:ind w:left="5040" w:hanging="360"/>
      </w:pPr>
      <w:rPr>
        <w:rFonts w:ascii="Arial" w:hAnsi="Arial" w:hint="default"/>
      </w:rPr>
    </w:lvl>
    <w:lvl w:ilvl="7" w:tplc="87E25EB0" w:tentative="1">
      <w:start w:val="1"/>
      <w:numFmt w:val="bullet"/>
      <w:lvlText w:val="•"/>
      <w:lvlJc w:val="left"/>
      <w:pPr>
        <w:tabs>
          <w:tab w:val="num" w:pos="5760"/>
        </w:tabs>
        <w:ind w:left="5760" w:hanging="360"/>
      </w:pPr>
      <w:rPr>
        <w:rFonts w:ascii="Arial" w:hAnsi="Arial" w:hint="default"/>
      </w:rPr>
    </w:lvl>
    <w:lvl w:ilvl="8" w:tplc="E80CCB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98187D"/>
    <w:multiLevelType w:val="hybridMultilevel"/>
    <w:tmpl w:val="5782AF86"/>
    <w:lvl w:ilvl="0" w:tplc="5232A70A">
      <w:start w:val="1"/>
      <w:numFmt w:val="bullet"/>
      <w:lvlText w:val="•"/>
      <w:lvlJc w:val="left"/>
      <w:pPr>
        <w:tabs>
          <w:tab w:val="num" w:pos="720"/>
        </w:tabs>
        <w:ind w:left="720" w:hanging="360"/>
      </w:pPr>
      <w:rPr>
        <w:rFonts w:ascii="Arial" w:hAnsi="Arial" w:hint="default"/>
      </w:rPr>
    </w:lvl>
    <w:lvl w:ilvl="1" w:tplc="9B5E1406" w:tentative="1">
      <w:start w:val="1"/>
      <w:numFmt w:val="bullet"/>
      <w:lvlText w:val="•"/>
      <w:lvlJc w:val="left"/>
      <w:pPr>
        <w:tabs>
          <w:tab w:val="num" w:pos="1440"/>
        </w:tabs>
        <w:ind w:left="1440" w:hanging="360"/>
      </w:pPr>
      <w:rPr>
        <w:rFonts w:ascii="Arial" w:hAnsi="Arial" w:hint="default"/>
      </w:rPr>
    </w:lvl>
    <w:lvl w:ilvl="2" w:tplc="6DCA6C80" w:tentative="1">
      <w:start w:val="1"/>
      <w:numFmt w:val="bullet"/>
      <w:lvlText w:val="•"/>
      <w:lvlJc w:val="left"/>
      <w:pPr>
        <w:tabs>
          <w:tab w:val="num" w:pos="2160"/>
        </w:tabs>
        <w:ind w:left="2160" w:hanging="360"/>
      </w:pPr>
      <w:rPr>
        <w:rFonts w:ascii="Arial" w:hAnsi="Arial" w:hint="default"/>
      </w:rPr>
    </w:lvl>
    <w:lvl w:ilvl="3" w:tplc="EE3AD454" w:tentative="1">
      <w:start w:val="1"/>
      <w:numFmt w:val="bullet"/>
      <w:lvlText w:val="•"/>
      <w:lvlJc w:val="left"/>
      <w:pPr>
        <w:tabs>
          <w:tab w:val="num" w:pos="2880"/>
        </w:tabs>
        <w:ind w:left="2880" w:hanging="360"/>
      </w:pPr>
      <w:rPr>
        <w:rFonts w:ascii="Arial" w:hAnsi="Arial" w:hint="default"/>
      </w:rPr>
    </w:lvl>
    <w:lvl w:ilvl="4" w:tplc="5C12A8AE" w:tentative="1">
      <w:start w:val="1"/>
      <w:numFmt w:val="bullet"/>
      <w:lvlText w:val="•"/>
      <w:lvlJc w:val="left"/>
      <w:pPr>
        <w:tabs>
          <w:tab w:val="num" w:pos="3600"/>
        </w:tabs>
        <w:ind w:left="3600" w:hanging="360"/>
      </w:pPr>
      <w:rPr>
        <w:rFonts w:ascii="Arial" w:hAnsi="Arial" w:hint="default"/>
      </w:rPr>
    </w:lvl>
    <w:lvl w:ilvl="5" w:tplc="87766220" w:tentative="1">
      <w:start w:val="1"/>
      <w:numFmt w:val="bullet"/>
      <w:lvlText w:val="•"/>
      <w:lvlJc w:val="left"/>
      <w:pPr>
        <w:tabs>
          <w:tab w:val="num" w:pos="4320"/>
        </w:tabs>
        <w:ind w:left="4320" w:hanging="360"/>
      </w:pPr>
      <w:rPr>
        <w:rFonts w:ascii="Arial" w:hAnsi="Arial" w:hint="default"/>
      </w:rPr>
    </w:lvl>
    <w:lvl w:ilvl="6" w:tplc="E266F1B6" w:tentative="1">
      <w:start w:val="1"/>
      <w:numFmt w:val="bullet"/>
      <w:lvlText w:val="•"/>
      <w:lvlJc w:val="left"/>
      <w:pPr>
        <w:tabs>
          <w:tab w:val="num" w:pos="5040"/>
        </w:tabs>
        <w:ind w:left="5040" w:hanging="360"/>
      </w:pPr>
      <w:rPr>
        <w:rFonts w:ascii="Arial" w:hAnsi="Arial" w:hint="default"/>
      </w:rPr>
    </w:lvl>
    <w:lvl w:ilvl="7" w:tplc="90C6A790" w:tentative="1">
      <w:start w:val="1"/>
      <w:numFmt w:val="bullet"/>
      <w:lvlText w:val="•"/>
      <w:lvlJc w:val="left"/>
      <w:pPr>
        <w:tabs>
          <w:tab w:val="num" w:pos="5760"/>
        </w:tabs>
        <w:ind w:left="5760" w:hanging="360"/>
      </w:pPr>
      <w:rPr>
        <w:rFonts w:ascii="Arial" w:hAnsi="Arial" w:hint="default"/>
      </w:rPr>
    </w:lvl>
    <w:lvl w:ilvl="8" w:tplc="D35863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50391F"/>
    <w:multiLevelType w:val="hybridMultilevel"/>
    <w:tmpl w:val="2468ED22"/>
    <w:lvl w:ilvl="0" w:tplc="CF463C02">
      <w:start w:val="1"/>
      <w:numFmt w:val="bullet"/>
      <w:lvlText w:val="•"/>
      <w:lvlJc w:val="left"/>
      <w:pPr>
        <w:tabs>
          <w:tab w:val="num" w:pos="720"/>
        </w:tabs>
        <w:ind w:left="720" w:hanging="360"/>
      </w:pPr>
      <w:rPr>
        <w:rFonts w:ascii="Arial" w:hAnsi="Arial" w:hint="default"/>
      </w:rPr>
    </w:lvl>
    <w:lvl w:ilvl="1" w:tplc="AA0053F0" w:tentative="1">
      <w:start w:val="1"/>
      <w:numFmt w:val="bullet"/>
      <w:lvlText w:val="•"/>
      <w:lvlJc w:val="left"/>
      <w:pPr>
        <w:tabs>
          <w:tab w:val="num" w:pos="1440"/>
        </w:tabs>
        <w:ind w:left="1440" w:hanging="360"/>
      </w:pPr>
      <w:rPr>
        <w:rFonts w:ascii="Arial" w:hAnsi="Arial" w:hint="default"/>
      </w:rPr>
    </w:lvl>
    <w:lvl w:ilvl="2" w:tplc="7EFC124E" w:tentative="1">
      <w:start w:val="1"/>
      <w:numFmt w:val="bullet"/>
      <w:lvlText w:val="•"/>
      <w:lvlJc w:val="left"/>
      <w:pPr>
        <w:tabs>
          <w:tab w:val="num" w:pos="2160"/>
        </w:tabs>
        <w:ind w:left="2160" w:hanging="360"/>
      </w:pPr>
      <w:rPr>
        <w:rFonts w:ascii="Arial" w:hAnsi="Arial" w:hint="default"/>
      </w:rPr>
    </w:lvl>
    <w:lvl w:ilvl="3" w:tplc="888615C8" w:tentative="1">
      <w:start w:val="1"/>
      <w:numFmt w:val="bullet"/>
      <w:lvlText w:val="•"/>
      <w:lvlJc w:val="left"/>
      <w:pPr>
        <w:tabs>
          <w:tab w:val="num" w:pos="2880"/>
        </w:tabs>
        <w:ind w:left="2880" w:hanging="360"/>
      </w:pPr>
      <w:rPr>
        <w:rFonts w:ascii="Arial" w:hAnsi="Arial" w:hint="default"/>
      </w:rPr>
    </w:lvl>
    <w:lvl w:ilvl="4" w:tplc="1DCA54A2" w:tentative="1">
      <w:start w:val="1"/>
      <w:numFmt w:val="bullet"/>
      <w:lvlText w:val="•"/>
      <w:lvlJc w:val="left"/>
      <w:pPr>
        <w:tabs>
          <w:tab w:val="num" w:pos="3600"/>
        </w:tabs>
        <w:ind w:left="3600" w:hanging="360"/>
      </w:pPr>
      <w:rPr>
        <w:rFonts w:ascii="Arial" w:hAnsi="Arial" w:hint="default"/>
      </w:rPr>
    </w:lvl>
    <w:lvl w:ilvl="5" w:tplc="5C84CF18" w:tentative="1">
      <w:start w:val="1"/>
      <w:numFmt w:val="bullet"/>
      <w:lvlText w:val="•"/>
      <w:lvlJc w:val="left"/>
      <w:pPr>
        <w:tabs>
          <w:tab w:val="num" w:pos="4320"/>
        </w:tabs>
        <w:ind w:left="4320" w:hanging="360"/>
      </w:pPr>
      <w:rPr>
        <w:rFonts w:ascii="Arial" w:hAnsi="Arial" w:hint="default"/>
      </w:rPr>
    </w:lvl>
    <w:lvl w:ilvl="6" w:tplc="525AC9CC" w:tentative="1">
      <w:start w:val="1"/>
      <w:numFmt w:val="bullet"/>
      <w:lvlText w:val="•"/>
      <w:lvlJc w:val="left"/>
      <w:pPr>
        <w:tabs>
          <w:tab w:val="num" w:pos="5040"/>
        </w:tabs>
        <w:ind w:left="5040" w:hanging="360"/>
      </w:pPr>
      <w:rPr>
        <w:rFonts w:ascii="Arial" w:hAnsi="Arial" w:hint="default"/>
      </w:rPr>
    </w:lvl>
    <w:lvl w:ilvl="7" w:tplc="3C2263EC" w:tentative="1">
      <w:start w:val="1"/>
      <w:numFmt w:val="bullet"/>
      <w:lvlText w:val="•"/>
      <w:lvlJc w:val="left"/>
      <w:pPr>
        <w:tabs>
          <w:tab w:val="num" w:pos="5760"/>
        </w:tabs>
        <w:ind w:left="5760" w:hanging="360"/>
      </w:pPr>
      <w:rPr>
        <w:rFonts w:ascii="Arial" w:hAnsi="Arial" w:hint="default"/>
      </w:rPr>
    </w:lvl>
    <w:lvl w:ilvl="8" w:tplc="E354AC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642B26"/>
    <w:multiLevelType w:val="hybridMultilevel"/>
    <w:tmpl w:val="0A08320E"/>
    <w:lvl w:ilvl="0" w:tplc="8A56AAC4">
      <w:start w:val="1"/>
      <w:numFmt w:val="bullet"/>
      <w:lvlText w:val="•"/>
      <w:lvlJc w:val="left"/>
      <w:pPr>
        <w:tabs>
          <w:tab w:val="num" w:pos="720"/>
        </w:tabs>
        <w:ind w:left="720" w:hanging="360"/>
      </w:pPr>
      <w:rPr>
        <w:rFonts w:ascii="Arial" w:hAnsi="Arial" w:hint="default"/>
      </w:rPr>
    </w:lvl>
    <w:lvl w:ilvl="1" w:tplc="9E0005C2" w:tentative="1">
      <w:start w:val="1"/>
      <w:numFmt w:val="bullet"/>
      <w:lvlText w:val="•"/>
      <w:lvlJc w:val="left"/>
      <w:pPr>
        <w:tabs>
          <w:tab w:val="num" w:pos="1440"/>
        </w:tabs>
        <w:ind w:left="1440" w:hanging="360"/>
      </w:pPr>
      <w:rPr>
        <w:rFonts w:ascii="Arial" w:hAnsi="Arial" w:hint="default"/>
      </w:rPr>
    </w:lvl>
    <w:lvl w:ilvl="2" w:tplc="5934A824" w:tentative="1">
      <w:start w:val="1"/>
      <w:numFmt w:val="bullet"/>
      <w:lvlText w:val="•"/>
      <w:lvlJc w:val="left"/>
      <w:pPr>
        <w:tabs>
          <w:tab w:val="num" w:pos="2160"/>
        </w:tabs>
        <w:ind w:left="2160" w:hanging="360"/>
      </w:pPr>
      <w:rPr>
        <w:rFonts w:ascii="Arial" w:hAnsi="Arial" w:hint="default"/>
      </w:rPr>
    </w:lvl>
    <w:lvl w:ilvl="3" w:tplc="FA2AE582" w:tentative="1">
      <w:start w:val="1"/>
      <w:numFmt w:val="bullet"/>
      <w:lvlText w:val="•"/>
      <w:lvlJc w:val="left"/>
      <w:pPr>
        <w:tabs>
          <w:tab w:val="num" w:pos="2880"/>
        </w:tabs>
        <w:ind w:left="2880" w:hanging="360"/>
      </w:pPr>
      <w:rPr>
        <w:rFonts w:ascii="Arial" w:hAnsi="Arial" w:hint="default"/>
      </w:rPr>
    </w:lvl>
    <w:lvl w:ilvl="4" w:tplc="496068CC" w:tentative="1">
      <w:start w:val="1"/>
      <w:numFmt w:val="bullet"/>
      <w:lvlText w:val="•"/>
      <w:lvlJc w:val="left"/>
      <w:pPr>
        <w:tabs>
          <w:tab w:val="num" w:pos="3600"/>
        </w:tabs>
        <w:ind w:left="3600" w:hanging="360"/>
      </w:pPr>
      <w:rPr>
        <w:rFonts w:ascii="Arial" w:hAnsi="Arial" w:hint="default"/>
      </w:rPr>
    </w:lvl>
    <w:lvl w:ilvl="5" w:tplc="E0E42F74" w:tentative="1">
      <w:start w:val="1"/>
      <w:numFmt w:val="bullet"/>
      <w:lvlText w:val="•"/>
      <w:lvlJc w:val="left"/>
      <w:pPr>
        <w:tabs>
          <w:tab w:val="num" w:pos="4320"/>
        </w:tabs>
        <w:ind w:left="4320" w:hanging="360"/>
      </w:pPr>
      <w:rPr>
        <w:rFonts w:ascii="Arial" w:hAnsi="Arial" w:hint="default"/>
      </w:rPr>
    </w:lvl>
    <w:lvl w:ilvl="6" w:tplc="F01E6430" w:tentative="1">
      <w:start w:val="1"/>
      <w:numFmt w:val="bullet"/>
      <w:lvlText w:val="•"/>
      <w:lvlJc w:val="left"/>
      <w:pPr>
        <w:tabs>
          <w:tab w:val="num" w:pos="5040"/>
        </w:tabs>
        <w:ind w:left="5040" w:hanging="360"/>
      </w:pPr>
      <w:rPr>
        <w:rFonts w:ascii="Arial" w:hAnsi="Arial" w:hint="default"/>
      </w:rPr>
    </w:lvl>
    <w:lvl w:ilvl="7" w:tplc="11FEB3C2" w:tentative="1">
      <w:start w:val="1"/>
      <w:numFmt w:val="bullet"/>
      <w:lvlText w:val="•"/>
      <w:lvlJc w:val="left"/>
      <w:pPr>
        <w:tabs>
          <w:tab w:val="num" w:pos="5760"/>
        </w:tabs>
        <w:ind w:left="5760" w:hanging="360"/>
      </w:pPr>
      <w:rPr>
        <w:rFonts w:ascii="Arial" w:hAnsi="Arial" w:hint="default"/>
      </w:rPr>
    </w:lvl>
    <w:lvl w:ilvl="8" w:tplc="8CF8A9D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7A5C3B"/>
    <w:multiLevelType w:val="hybridMultilevel"/>
    <w:tmpl w:val="2040C2C8"/>
    <w:lvl w:ilvl="0" w:tplc="EB4EC0B6">
      <w:start w:val="1"/>
      <w:numFmt w:val="bullet"/>
      <w:lvlText w:val="•"/>
      <w:lvlJc w:val="left"/>
      <w:pPr>
        <w:tabs>
          <w:tab w:val="num" w:pos="720"/>
        </w:tabs>
        <w:ind w:left="720" w:hanging="360"/>
      </w:pPr>
      <w:rPr>
        <w:rFonts w:ascii="Arial" w:hAnsi="Arial" w:hint="default"/>
      </w:rPr>
    </w:lvl>
    <w:lvl w:ilvl="1" w:tplc="BD9A50D4" w:tentative="1">
      <w:start w:val="1"/>
      <w:numFmt w:val="bullet"/>
      <w:lvlText w:val="•"/>
      <w:lvlJc w:val="left"/>
      <w:pPr>
        <w:tabs>
          <w:tab w:val="num" w:pos="1440"/>
        </w:tabs>
        <w:ind w:left="1440" w:hanging="360"/>
      </w:pPr>
      <w:rPr>
        <w:rFonts w:ascii="Arial" w:hAnsi="Arial" w:hint="default"/>
      </w:rPr>
    </w:lvl>
    <w:lvl w:ilvl="2" w:tplc="4816D1DE" w:tentative="1">
      <w:start w:val="1"/>
      <w:numFmt w:val="bullet"/>
      <w:lvlText w:val="•"/>
      <w:lvlJc w:val="left"/>
      <w:pPr>
        <w:tabs>
          <w:tab w:val="num" w:pos="2160"/>
        </w:tabs>
        <w:ind w:left="2160" w:hanging="360"/>
      </w:pPr>
      <w:rPr>
        <w:rFonts w:ascii="Arial" w:hAnsi="Arial" w:hint="default"/>
      </w:rPr>
    </w:lvl>
    <w:lvl w:ilvl="3" w:tplc="CB8665EE" w:tentative="1">
      <w:start w:val="1"/>
      <w:numFmt w:val="bullet"/>
      <w:lvlText w:val="•"/>
      <w:lvlJc w:val="left"/>
      <w:pPr>
        <w:tabs>
          <w:tab w:val="num" w:pos="2880"/>
        </w:tabs>
        <w:ind w:left="2880" w:hanging="360"/>
      </w:pPr>
      <w:rPr>
        <w:rFonts w:ascii="Arial" w:hAnsi="Arial" w:hint="default"/>
      </w:rPr>
    </w:lvl>
    <w:lvl w:ilvl="4" w:tplc="D30C280A" w:tentative="1">
      <w:start w:val="1"/>
      <w:numFmt w:val="bullet"/>
      <w:lvlText w:val="•"/>
      <w:lvlJc w:val="left"/>
      <w:pPr>
        <w:tabs>
          <w:tab w:val="num" w:pos="3600"/>
        </w:tabs>
        <w:ind w:left="3600" w:hanging="360"/>
      </w:pPr>
      <w:rPr>
        <w:rFonts w:ascii="Arial" w:hAnsi="Arial" w:hint="default"/>
      </w:rPr>
    </w:lvl>
    <w:lvl w:ilvl="5" w:tplc="4ED0067E" w:tentative="1">
      <w:start w:val="1"/>
      <w:numFmt w:val="bullet"/>
      <w:lvlText w:val="•"/>
      <w:lvlJc w:val="left"/>
      <w:pPr>
        <w:tabs>
          <w:tab w:val="num" w:pos="4320"/>
        </w:tabs>
        <w:ind w:left="4320" w:hanging="360"/>
      </w:pPr>
      <w:rPr>
        <w:rFonts w:ascii="Arial" w:hAnsi="Arial" w:hint="default"/>
      </w:rPr>
    </w:lvl>
    <w:lvl w:ilvl="6" w:tplc="5DF28854" w:tentative="1">
      <w:start w:val="1"/>
      <w:numFmt w:val="bullet"/>
      <w:lvlText w:val="•"/>
      <w:lvlJc w:val="left"/>
      <w:pPr>
        <w:tabs>
          <w:tab w:val="num" w:pos="5040"/>
        </w:tabs>
        <w:ind w:left="5040" w:hanging="360"/>
      </w:pPr>
      <w:rPr>
        <w:rFonts w:ascii="Arial" w:hAnsi="Arial" w:hint="default"/>
      </w:rPr>
    </w:lvl>
    <w:lvl w:ilvl="7" w:tplc="A89CE6B8" w:tentative="1">
      <w:start w:val="1"/>
      <w:numFmt w:val="bullet"/>
      <w:lvlText w:val="•"/>
      <w:lvlJc w:val="left"/>
      <w:pPr>
        <w:tabs>
          <w:tab w:val="num" w:pos="5760"/>
        </w:tabs>
        <w:ind w:left="5760" w:hanging="360"/>
      </w:pPr>
      <w:rPr>
        <w:rFonts w:ascii="Arial" w:hAnsi="Arial" w:hint="default"/>
      </w:rPr>
    </w:lvl>
    <w:lvl w:ilvl="8" w:tplc="DE7CED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7C47A9"/>
    <w:multiLevelType w:val="hybridMultilevel"/>
    <w:tmpl w:val="A9A236C4"/>
    <w:lvl w:ilvl="0" w:tplc="82601A3E">
      <w:start w:val="1"/>
      <w:numFmt w:val="bullet"/>
      <w:lvlText w:val="•"/>
      <w:lvlJc w:val="left"/>
      <w:pPr>
        <w:tabs>
          <w:tab w:val="num" w:pos="720"/>
        </w:tabs>
        <w:ind w:left="720" w:hanging="360"/>
      </w:pPr>
      <w:rPr>
        <w:rFonts w:ascii="Arial" w:hAnsi="Arial" w:hint="default"/>
      </w:rPr>
    </w:lvl>
    <w:lvl w:ilvl="1" w:tplc="0C6861B2" w:tentative="1">
      <w:start w:val="1"/>
      <w:numFmt w:val="bullet"/>
      <w:lvlText w:val="•"/>
      <w:lvlJc w:val="left"/>
      <w:pPr>
        <w:tabs>
          <w:tab w:val="num" w:pos="1440"/>
        </w:tabs>
        <w:ind w:left="1440" w:hanging="360"/>
      </w:pPr>
      <w:rPr>
        <w:rFonts w:ascii="Arial" w:hAnsi="Arial" w:hint="default"/>
      </w:rPr>
    </w:lvl>
    <w:lvl w:ilvl="2" w:tplc="3EAA603C" w:tentative="1">
      <w:start w:val="1"/>
      <w:numFmt w:val="bullet"/>
      <w:lvlText w:val="•"/>
      <w:lvlJc w:val="left"/>
      <w:pPr>
        <w:tabs>
          <w:tab w:val="num" w:pos="2160"/>
        </w:tabs>
        <w:ind w:left="2160" w:hanging="360"/>
      </w:pPr>
      <w:rPr>
        <w:rFonts w:ascii="Arial" w:hAnsi="Arial" w:hint="default"/>
      </w:rPr>
    </w:lvl>
    <w:lvl w:ilvl="3" w:tplc="5E8C9AD8" w:tentative="1">
      <w:start w:val="1"/>
      <w:numFmt w:val="bullet"/>
      <w:lvlText w:val="•"/>
      <w:lvlJc w:val="left"/>
      <w:pPr>
        <w:tabs>
          <w:tab w:val="num" w:pos="2880"/>
        </w:tabs>
        <w:ind w:left="2880" w:hanging="360"/>
      </w:pPr>
      <w:rPr>
        <w:rFonts w:ascii="Arial" w:hAnsi="Arial" w:hint="default"/>
      </w:rPr>
    </w:lvl>
    <w:lvl w:ilvl="4" w:tplc="FF6EB2B4" w:tentative="1">
      <w:start w:val="1"/>
      <w:numFmt w:val="bullet"/>
      <w:lvlText w:val="•"/>
      <w:lvlJc w:val="left"/>
      <w:pPr>
        <w:tabs>
          <w:tab w:val="num" w:pos="3600"/>
        </w:tabs>
        <w:ind w:left="3600" w:hanging="360"/>
      </w:pPr>
      <w:rPr>
        <w:rFonts w:ascii="Arial" w:hAnsi="Arial" w:hint="default"/>
      </w:rPr>
    </w:lvl>
    <w:lvl w:ilvl="5" w:tplc="4B52E6FA" w:tentative="1">
      <w:start w:val="1"/>
      <w:numFmt w:val="bullet"/>
      <w:lvlText w:val="•"/>
      <w:lvlJc w:val="left"/>
      <w:pPr>
        <w:tabs>
          <w:tab w:val="num" w:pos="4320"/>
        </w:tabs>
        <w:ind w:left="4320" w:hanging="360"/>
      </w:pPr>
      <w:rPr>
        <w:rFonts w:ascii="Arial" w:hAnsi="Arial" w:hint="default"/>
      </w:rPr>
    </w:lvl>
    <w:lvl w:ilvl="6" w:tplc="BE0C51D0" w:tentative="1">
      <w:start w:val="1"/>
      <w:numFmt w:val="bullet"/>
      <w:lvlText w:val="•"/>
      <w:lvlJc w:val="left"/>
      <w:pPr>
        <w:tabs>
          <w:tab w:val="num" w:pos="5040"/>
        </w:tabs>
        <w:ind w:left="5040" w:hanging="360"/>
      </w:pPr>
      <w:rPr>
        <w:rFonts w:ascii="Arial" w:hAnsi="Arial" w:hint="default"/>
      </w:rPr>
    </w:lvl>
    <w:lvl w:ilvl="7" w:tplc="EA184D8A" w:tentative="1">
      <w:start w:val="1"/>
      <w:numFmt w:val="bullet"/>
      <w:lvlText w:val="•"/>
      <w:lvlJc w:val="left"/>
      <w:pPr>
        <w:tabs>
          <w:tab w:val="num" w:pos="5760"/>
        </w:tabs>
        <w:ind w:left="5760" w:hanging="360"/>
      </w:pPr>
      <w:rPr>
        <w:rFonts w:ascii="Arial" w:hAnsi="Arial" w:hint="default"/>
      </w:rPr>
    </w:lvl>
    <w:lvl w:ilvl="8" w:tplc="00BA51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F1374F4"/>
    <w:multiLevelType w:val="hybridMultilevel"/>
    <w:tmpl w:val="2E969656"/>
    <w:lvl w:ilvl="0" w:tplc="E780D606">
      <w:start w:val="1"/>
      <w:numFmt w:val="bullet"/>
      <w:lvlText w:val="•"/>
      <w:lvlJc w:val="left"/>
      <w:pPr>
        <w:tabs>
          <w:tab w:val="num" w:pos="720"/>
        </w:tabs>
        <w:ind w:left="720" w:hanging="360"/>
      </w:pPr>
      <w:rPr>
        <w:rFonts w:ascii="Arial" w:hAnsi="Arial" w:hint="default"/>
      </w:rPr>
    </w:lvl>
    <w:lvl w:ilvl="1" w:tplc="2726456C" w:tentative="1">
      <w:start w:val="1"/>
      <w:numFmt w:val="bullet"/>
      <w:lvlText w:val="•"/>
      <w:lvlJc w:val="left"/>
      <w:pPr>
        <w:tabs>
          <w:tab w:val="num" w:pos="1440"/>
        </w:tabs>
        <w:ind w:left="1440" w:hanging="360"/>
      </w:pPr>
      <w:rPr>
        <w:rFonts w:ascii="Arial" w:hAnsi="Arial" w:hint="default"/>
      </w:rPr>
    </w:lvl>
    <w:lvl w:ilvl="2" w:tplc="CF3A932E" w:tentative="1">
      <w:start w:val="1"/>
      <w:numFmt w:val="bullet"/>
      <w:lvlText w:val="•"/>
      <w:lvlJc w:val="left"/>
      <w:pPr>
        <w:tabs>
          <w:tab w:val="num" w:pos="2160"/>
        </w:tabs>
        <w:ind w:left="2160" w:hanging="360"/>
      </w:pPr>
      <w:rPr>
        <w:rFonts w:ascii="Arial" w:hAnsi="Arial" w:hint="default"/>
      </w:rPr>
    </w:lvl>
    <w:lvl w:ilvl="3" w:tplc="EC841B90" w:tentative="1">
      <w:start w:val="1"/>
      <w:numFmt w:val="bullet"/>
      <w:lvlText w:val="•"/>
      <w:lvlJc w:val="left"/>
      <w:pPr>
        <w:tabs>
          <w:tab w:val="num" w:pos="2880"/>
        </w:tabs>
        <w:ind w:left="2880" w:hanging="360"/>
      </w:pPr>
      <w:rPr>
        <w:rFonts w:ascii="Arial" w:hAnsi="Arial" w:hint="default"/>
      </w:rPr>
    </w:lvl>
    <w:lvl w:ilvl="4" w:tplc="B81E01FC" w:tentative="1">
      <w:start w:val="1"/>
      <w:numFmt w:val="bullet"/>
      <w:lvlText w:val="•"/>
      <w:lvlJc w:val="left"/>
      <w:pPr>
        <w:tabs>
          <w:tab w:val="num" w:pos="3600"/>
        </w:tabs>
        <w:ind w:left="3600" w:hanging="360"/>
      </w:pPr>
      <w:rPr>
        <w:rFonts w:ascii="Arial" w:hAnsi="Arial" w:hint="default"/>
      </w:rPr>
    </w:lvl>
    <w:lvl w:ilvl="5" w:tplc="5BFC6D72" w:tentative="1">
      <w:start w:val="1"/>
      <w:numFmt w:val="bullet"/>
      <w:lvlText w:val="•"/>
      <w:lvlJc w:val="left"/>
      <w:pPr>
        <w:tabs>
          <w:tab w:val="num" w:pos="4320"/>
        </w:tabs>
        <w:ind w:left="4320" w:hanging="360"/>
      </w:pPr>
      <w:rPr>
        <w:rFonts w:ascii="Arial" w:hAnsi="Arial" w:hint="default"/>
      </w:rPr>
    </w:lvl>
    <w:lvl w:ilvl="6" w:tplc="0A26BB5A" w:tentative="1">
      <w:start w:val="1"/>
      <w:numFmt w:val="bullet"/>
      <w:lvlText w:val="•"/>
      <w:lvlJc w:val="left"/>
      <w:pPr>
        <w:tabs>
          <w:tab w:val="num" w:pos="5040"/>
        </w:tabs>
        <w:ind w:left="5040" w:hanging="360"/>
      </w:pPr>
      <w:rPr>
        <w:rFonts w:ascii="Arial" w:hAnsi="Arial" w:hint="default"/>
      </w:rPr>
    </w:lvl>
    <w:lvl w:ilvl="7" w:tplc="108E5AE0" w:tentative="1">
      <w:start w:val="1"/>
      <w:numFmt w:val="bullet"/>
      <w:lvlText w:val="•"/>
      <w:lvlJc w:val="left"/>
      <w:pPr>
        <w:tabs>
          <w:tab w:val="num" w:pos="5760"/>
        </w:tabs>
        <w:ind w:left="5760" w:hanging="360"/>
      </w:pPr>
      <w:rPr>
        <w:rFonts w:ascii="Arial" w:hAnsi="Arial" w:hint="default"/>
      </w:rPr>
    </w:lvl>
    <w:lvl w:ilvl="8" w:tplc="BD0624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7072C14"/>
    <w:multiLevelType w:val="hybridMultilevel"/>
    <w:tmpl w:val="5784F15A"/>
    <w:lvl w:ilvl="0" w:tplc="B3E258C0">
      <w:start w:val="1"/>
      <w:numFmt w:val="bullet"/>
      <w:lvlText w:val="•"/>
      <w:lvlJc w:val="left"/>
      <w:pPr>
        <w:tabs>
          <w:tab w:val="num" w:pos="720"/>
        </w:tabs>
        <w:ind w:left="720" w:hanging="360"/>
      </w:pPr>
      <w:rPr>
        <w:rFonts w:ascii="Arial" w:hAnsi="Arial" w:hint="default"/>
      </w:rPr>
    </w:lvl>
    <w:lvl w:ilvl="1" w:tplc="56C6461E" w:tentative="1">
      <w:start w:val="1"/>
      <w:numFmt w:val="bullet"/>
      <w:lvlText w:val="•"/>
      <w:lvlJc w:val="left"/>
      <w:pPr>
        <w:tabs>
          <w:tab w:val="num" w:pos="1440"/>
        </w:tabs>
        <w:ind w:left="1440" w:hanging="360"/>
      </w:pPr>
      <w:rPr>
        <w:rFonts w:ascii="Arial" w:hAnsi="Arial" w:hint="default"/>
      </w:rPr>
    </w:lvl>
    <w:lvl w:ilvl="2" w:tplc="3C30858C" w:tentative="1">
      <w:start w:val="1"/>
      <w:numFmt w:val="bullet"/>
      <w:lvlText w:val="•"/>
      <w:lvlJc w:val="left"/>
      <w:pPr>
        <w:tabs>
          <w:tab w:val="num" w:pos="2160"/>
        </w:tabs>
        <w:ind w:left="2160" w:hanging="360"/>
      </w:pPr>
      <w:rPr>
        <w:rFonts w:ascii="Arial" w:hAnsi="Arial" w:hint="default"/>
      </w:rPr>
    </w:lvl>
    <w:lvl w:ilvl="3" w:tplc="D14A8AF4" w:tentative="1">
      <w:start w:val="1"/>
      <w:numFmt w:val="bullet"/>
      <w:lvlText w:val="•"/>
      <w:lvlJc w:val="left"/>
      <w:pPr>
        <w:tabs>
          <w:tab w:val="num" w:pos="2880"/>
        </w:tabs>
        <w:ind w:left="2880" w:hanging="360"/>
      </w:pPr>
      <w:rPr>
        <w:rFonts w:ascii="Arial" w:hAnsi="Arial" w:hint="default"/>
      </w:rPr>
    </w:lvl>
    <w:lvl w:ilvl="4" w:tplc="1B5E689E" w:tentative="1">
      <w:start w:val="1"/>
      <w:numFmt w:val="bullet"/>
      <w:lvlText w:val="•"/>
      <w:lvlJc w:val="left"/>
      <w:pPr>
        <w:tabs>
          <w:tab w:val="num" w:pos="3600"/>
        </w:tabs>
        <w:ind w:left="3600" w:hanging="360"/>
      </w:pPr>
      <w:rPr>
        <w:rFonts w:ascii="Arial" w:hAnsi="Arial" w:hint="default"/>
      </w:rPr>
    </w:lvl>
    <w:lvl w:ilvl="5" w:tplc="E8B2872C" w:tentative="1">
      <w:start w:val="1"/>
      <w:numFmt w:val="bullet"/>
      <w:lvlText w:val="•"/>
      <w:lvlJc w:val="left"/>
      <w:pPr>
        <w:tabs>
          <w:tab w:val="num" w:pos="4320"/>
        </w:tabs>
        <w:ind w:left="4320" w:hanging="360"/>
      </w:pPr>
      <w:rPr>
        <w:rFonts w:ascii="Arial" w:hAnsi="Arial" w:hint="default"/>
      </w:rPr>
    </w:lvl>
    <w:lvl w:ilvl="6" w:tplc="21087334" w:tentative="1">
      <w:start w:val="1"/>
      <w:numFmt w:val="bullet"/>
      <w:lvlText w:val="•"/>
      <w:lvlJc w:val="left"/>
      <w:pPr>
        <w:tabs>
          <w:tab w:val="num" w:pos="5040"/>
        </w:tabs>
        <w:ind w:left="5040" w:hanging="360"/>
      </w:pPr>
      <w:rPr>
        <w:rFonts w:ascii="Arial" w:hAnsi="Arial" w:hint="default"/>
      </w:rPr>
    </w:lvl>
    <w:lvl w:ilvl="7" w:tplc="317CB77E" w:tentative="1">
      <w:start w:val="1"/>
      <w:numFmt w:val="bullet"/>
      <w:lvlText w:val="•"/>
      <w:lvlJc w:val="left"/>
      <w:pPr>
        <w:tabs>
          <w:tab w:val="num" w:pos="5760"/>
        </w:tabs>
        <w:ind w:left="5760" w:hanging="360"/>
      </w:pPr>
      <w:rPr>
        <w:rFonts w:ascii="Arial" w:hAnsi="Arial" w:hint="default"/>
      </w:rPr>
    </w:lvl>
    <w:lvl w:ilvl="8" w:tplc="F60E38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D1F5C39"/>
    <w:multiLevelType w:val="hybridMultilevel"/>
    <w:tmpl w:val="7F240790"/>
    <w:lvl w:ilvl="0" w:tplc="67BE7DF8">
      <w:start w:val="1"/>
      <w:numFmt w:val="bullet"/>
      <w:lvlText w:val="•"/>
      <w:lvlJc w:val="left"/>
      <w:pPr>
        <w:tabs>
          <w:tab w:val="num" w:pos="720"/>
        </w:tabs>
        <w:ind w:left="720" w:hanging="360"/>
      </w:pPr>
      <w:rPr>
        <w:rFonts w:ascii="Arial" w:hAnsi="Arial" w:hint="default"/>
      </w:rPr>
    </w:lvl>
    <w:lvl w:ilvl="1" w:tplc="FD7E67C4" w:tentative="1">
      <w:start w:val="1"/>
      <w:numFmt w:val="bullet"/>
      <w:lvlText w:val="•"/>
      <w:lvlJc w:val="left"/>
      <w:pPr>
        <w:tabs>
          <w:tab w:val="num" w:pos="1440"/>
        </w:tabs>
        <w:ind w:left="1440" w:hanging="360"/>
      </w:pPr>
      <w:rPr>
        <w:rFonts w:ascii="Arial" w:hAnsi="Arial" w:hint="default"/>
      </w:rPr>
    </w:lvl>
    <w:lvl w:ilvl="2" w:tplc="38BCFC60" w:tentative="1">
      <w:start w:val="1"/>
      <w:numFmt w:val="bullet"/>
      <w:lvlText w:val="•"/>
      <w:lvlJc w:val="left"/>
      <w:pPr>
        <w:tabs>
          <w:tab w:val="num" w:pos="2160"/>
        </w:tabs>
        <w:ind w:left="2160" w:hanging="360"/>
      </w:pPr>
      <w:rPr>
        <w:rFonts w:ascii="Arial" w:hAnsi="Arial" w:hint="default"/>
      </w:rPr>
    </w:lvl>
    <w:lvl w:ilvl="3" w:tplc="85FA4C94" w:tentative="1">
      <w:start w:val="1"/>
      <w:numFmt w:val="bullet"/>
      <w:lvlText w:val="•"/>
      <w:lvlJc w:val="left"/>
      <w:pPr>
        <w:tabs>
          <w:tab w:val="num" w:pos="2880"/>
        </w:tabs>
        <w:ind w:left="2880" w:hanging="360"/>
      </w:pPr>
      <w:rPr>
        <w:rFonts w:ascii="Arial" w:hAnsi="Arial" w:hint="default"/>
      </w:rPr>
    </w:lvl>
    <w:lvl w:ilvl="4" w:tplc="30A6A882" w:tentative="1">
      <w:start w:val="1"/>
      <w:numFmt w:val="bullet"/>
      <w:lvlText w:val="•"/>
      <w:lvlJc w:val="left"/>
      <w:pPr>
        <w:tabs>
          <w:tab w:val="num" w:pos="3600"/>
        </w:tabs>
        <w:ind w:left="3600" w:hanging="360"/>
      </w:pPr>
      <w:rPr>
        <w:rFonts w:ascii="Arial" w:hAnsi="Arial" w:hint="default"/>
      </w:rPr>
    </w:lvl>
    <w:lvl w:ilvl="5" w:tplc="348671AC" w:tentative="1">
      <w:start w:val="1"/>
      <w:numFmt w:val="bullet"/>
      <w:lvlText w:val="•"/>
      <w:lvlJc w:val="left"/>
      <w:pPr>
        <w:tabs>
          <w:tab w:val="num" w:pos="4320"/>
        </w:tabs>
        <w:ind w:left="4320" w:hanging="360"/>
      </w:pPr>
      <w:rPr>
        <w:rFonts w:ascii="Arial" w:hAnsi="Arial" w:hint="default"/>
      </w:rPr>
    </w:lvl>
    <w:lvl w:ilvl="6" w:tplc="30F0C414" w:tentative="1">
      <w:start w:val="1"/>
      <w:numFmt w:val="bullet"/>
      <w:lvlText w:val="•"/>
      <w:lvlJc w:val="left"/>
      <w:pPr>
        <w:tabs>
          <w:tab w:val="num" w:pos="5040"/>
        </w:tabs>
        <w:ind w:left="5040" w:hanging="360"/>
      </w:pPr>
      <w:rPr>
        <w:rFonts w:ascii="Arial" w:hAnsi="Arial" w:hint="default"/>
      </w:rPr>
    </w:lvl>
    <w:lvl w:ilvl="7" w:tplc="CB50592C" w:tentative="1">
      <w:start w:val="1"/>
      <w:numFmt w:val="bullet"/>
      <w:lvlText w:val="•"/>
      <w:lvlJc w:val="left"/>
      <w:pPr>
        <w:tabs>
          <w:tab w:val="num" w:pos="5760"/>
        </w:tabs>
        <w:ind w:left="5760" w:hanging="360"/>
      </w:pPr>
      <w:rPr>
        <w:rFonts w:ascii="Arial" w:hAnsi="Arial" w:hint="default"/>
      </w:rPr>
    </w:lvl>
    <w:lvl w:ilvl="8" w:tplc="52723FA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C13532"/>
    <w:multiLevelType w:val="hybridMultilevel"/>
    <w:tmpl w:val="DCDED9E8"/>
    <w:lvl w:ilvl="0" w:tplc="2744B57C">
      <w:start w:val="1"/>
      <w:numFmt w:val="bullet"/>
      <w:lvlText w:val="•"/>
      <w:lvlJc w:val="left"/>
      <w:pPr>
        <w:tabs>
          <w:tab w:val="num" w:pos="720"/>
        </w:tabs>
        <w:ind w:left="720" w:hanging="360"/>
      </w:pPr>
      <w:rPr>
        <w:rFonts w:ascii="Arial" w:hAnsi="Arial" w:hint="default"/>
      </w:rPr>
    </w:lvl>
    <w:lvl w:ilvl="1" w:tplc="0610DD10">
      <w:numFmt w:val="bullet"/>
      <w:lvlText w:val="–"/>
      <w:lvlJc w:val="left"/>
      <w:pPr>
        <w:tabs>
          <w:tab w:val="num" w:pos="1440"/>
        </w:tabs>
        <w:ind w:left="1440" w:hanging="360"/>
      </w:pPr>
      <w:rPr>
        <w:rFonts w:ascii="Arial" w:hAnsi="Arial" w:hint="default"/>
      </w:rPr>
    </w:lvl>
    <w:lvl w:ilvl="2" w:tplc="6380B00A">
      <w:numFmt w:val="bullet"/>
      <w:lvlText w:val="•"/>
      <w:lvlJc w:val="left"/>
      <w:pPr>
        <w:tabs>
          <w:tab w:val="num" w:pos="2160"/>
        </w:tabs>
        <w:ind w:left="2160" w:hanging="360"/>
      </w:pPr>
      <w:rPr>
        <w:rFonts w:ascii="Arial" w:hAnsi="Arial" w:hint="default"/>
      </w:rPr>
    </w:lvl>
    <w:lvl w:ilvl="3" w:tplc="E8F6D1D8" w:tentative="1">
      <w:start w:val="1"/>
      <w:numFmt w:val="bullet"/>
      <w:lvlText w:val="•"/>
      <w:lvlJc w:val="left"/>
      <w:pPr>
        <w:tabs>
          <w:tab w:val="num" w:pos="2880"/>
        </w:tabs>
        <w:ind w:left="2880" w:hanging="360"/>
      </w:pPr>
      <w:rPr>
        <w:rFonts w:ascii="Arial" w:hAnsi="Arial" w:hint="default"/>
      </w:rPr>
    </w:lvl>
    <w:lvl w:ilvl="4" w:tplc="EBD4DBE4" w:tentative="1">
      <w:start w:val="1"/>
      <w:numFmt w:val="bullet"/>
      <w:lvlText w:val="•"/>
      <w:lvlJc w:val="left"/>
      <w:pPr>
        <w:tabs>
          <w:tab w:val="num" w:pos="3600"/>
        </w:tabs>
        <w:ind w:left="3600" w:hanging="360"/>
      </w:pPr>
      <w:rPr>
        <w:rFonts w:ascii="Arial" w:hAnsi="Arial" w:hint="default"/>
      </w:rPr>
    </w:lvl>
    <w:lvl w:ilvl="5" w:tplc="70E6B062" w:tentative="1">
      <w:start w:val="1"/>
      <w:numFmt w:val="bullet"/>
      <w:lvlText w:val="•"/>
      <w:lvlJc w:val="left"/>
      <w:pPr>
        <w:tabs>
          <w:tab w:val="num" w:pos="4320"/>
        </w:tabs>
        <w:ind w:left="4320" w:hanging="360"/>
      </w:pPr>
      <w:rPr>
        <w:rFonts w:ascii="Arial" w:hAnsi="Arial" w:hint="default"/>
      </w:rPr>
    </w:lvl>
    <w:lvl w:ilvl="6" w:tplc="2410EC2E" w:tentative="1">
      <w:start w:val="1"/>
      <w:numFmt w:val="bullet"/>
      <w:lvlText w:val="•"/>
      <w:lvlJc w:val="left"/>
      <w:pPr>
        <w:tabs>
          <w:tab w:val="num" w:pos="5040"/>
        </w:tabs>
        <w:ind w:left="5040" w:hanging="360"/>
      </w:pPr>
      <w:rPr>
        <w:rFonts w:ascii="Arial" w:hAnsi="Arial" w:hint="default"/>
      </w:rPr>
    </w:lvl>
    <w:lvl w:ilvl="7" w:tplc="555295C0" w:tentative="1">
      <w:start w:val="1"/>
      <w:numFmt w:val="bullet"/>
      <w:lvlText w:val="•"/>
      <w:lvlJc w:val="left"/>
      <w:pPr>
        <w:tabs>
          <w:tab w:val="num" w:pos="5760"/>
        </w:tabs>
        <w:ind w:left="5760" w:hanging="360"/>
      </w:pPr>
      <w:rPr>
        <w:rFonts w:ascii="Arial" w:hAnsi="Arial" w:hint="default"/>
      </w:rPr>
    </w:lvl>
    <w:lvl w:ilvl="8" w:tplc="7D3E51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B0463D0"/>
    <w:multiLevelType w:val="hybridMultilevel"/>
    <w:tmpl w:val="00E4891A"/>
    <w:lvl w:ilvl="0" w:tplc="4C5A74C0">
      <w:start w:val="1"/>
      <w:numFmt w:val="bullet"/>
      <w:lvlText w:val="•"/>
      <w:lvlJc w:val="left"/>
      <w:pPr>
        <w:tabs>
          <w:tab w:val="num" w:pos="720"/>
        </w:tabs>
        <w:ind w:left="720" w:hanging="360"/>
      </w:pPr>
      <w:rPr>
        <w:rFonts w:ascii="Arial" w:hAnsi="Arial" w:hint="default"/>
      </w:rPr>
    </w:lvl>
    <w:lvl w:ilvl="1" w:tplc="8326F180" w:tentative="1">
      <w:start w:val="1"/>
      <w:numFmt w:val="bullet"/>
      <w:lvlText w:val="•"/>
      <w:lvlJc w:val="left"/>
      <w:pPr>
        <w:tabs>
          <w:tab w:val="num" w:pos="1440"/>
        </w:tabs>
        <w:ind w:left="1440" w:hanging="360"/>
      </w:pPr>
      <w:rPr>
        <w:rFonts w:ascii="Arial" w:hAnsi="Arial" w:hint="default"/>
      </w:rPr>
    </w:lvl>
    <w:lvl w:ilvl="2" w:tplc="5238C768" w:tentative="1">
      <w:start w:val="1"/>
      <w:numFmt w:val="bullet"/>
      <w:lvlText w:val="•"/>
      <w:lvlJc w:val="left"/>
      <w:pPr>
        <w:tabs>
          <w:tab w:val="num" w:pos="2160"/>
        </w:tabs>
        <w:ind w:left="2160" w:hanging="360"/>
      </w:pPr>
      <w:rPr>
        <w:rFonts w:ascii="Arial" w:hAnsi="Arial" w:hint="default"/>
      </w:rPr>
    </w:lvl>
    <w:lvl w:ilvl="3" w:tplc="809074D2" w:tentative="1">
      <w:start w:val="1"/>
      <w:numFmt w:val="bullet"/>
      <w:lvlText w:val="•"/>
      <w:lvlJc w:val="left"/>
      <w:pPr>
        <w:tabs>
          <w:tab w:val="num" w:pos="2880"/>
        </w:tabs>
        <w:ind w:left="2880" w:hanging="360"/>
      </w:pPr>
      <w:rPr>
        <w:rFonts w:ascii="Arial" w:hAnsi="Arial" w:hint="default"/>
      </w:rPr>
    </w:lvl>
    <w:lvl w:ilvl="4" w:tplc="31EA61B2" w:tentative="1">
      <w:start w:val="1"/>
      <w:numFmt w:val="bullet"/>
      <w:lvlText w:val="•"/>
      <w:lvlJc w:val="left"/>
      <w:pPr>
        <w:tabs>
          <w:tab w:val="num" w:pos="3600"/>
        </w:tabs>
        <w:ind w:left="3600" w:hanging="360"/>
      </w:pPr>
      <w:rPr>
        <w:rFonts w:ascii="Arial" w:hAnsi="Arial" w:hint="default"/>
      </w:rPr>
    </w:lvl>
    <w:lvl w:ilvl="5" w:tplc="6C4E7192" w:tentative="1">
      <w:start w:val="1"/>
      <w:numFmt w:val="bullet"/>
      <w:lvlText w:val="•"/>
      <w:lvlJc w:val="left"/>
      <w:pPr>
        <w:tabs>
          <w:tab w:val="num" w:pos="4320"/>
        </w:tabs>
        <w:ind w:left="4320" w:hanging="360"/>
      </w:pPr>
      <w:rPr>
        <w:rFonts w:ascii="Arial" w:hAnsi="Arial" w:hint="default"/>
      </w:rPr>
    </w:lvl>
    <w:lvl w:ilvl="6" w:tplc="67C45F0C" w:tentative="1">
      <w:start w:val="1"/>
      <w:numFmt w:val="bullet"/>
      <w:lvlText w:val="•"/>
      <w:lvlJc w:val="left"/>
      <w:pPr>
        <w:tabs>
          <w:tab w:val="num" w:pos="5040"/>
        </w:tabs>
        <w:ind w:left="5040" w:hanging="360"/>
      </w:pPr>
      <w:rPr>
        <w:rFonts w:ascii="Arial" w:hAnsi="Arial" w:hint="default"/>
      </w:rPr>
    </w:lvl>
    <w:lvl w:ilvl="7" w:tplc="B6A429C0" w:tentative="1">
      <w:start w:val="1"/>
      <w:numFmt w:val="bullet"/>
      <w:lvlText w:val="•"/>
      <w:lvlJc w:val="left"/>
      <w:pPr>
        <w:tabs>
          <w:tab w:val="num" w:pos="5760"/>
        </w:tabs>
        <w:ind w:left="5760" w:hanging="360"/>
      </w:pPr>
      <w:rPr>
        <w:rFonts w:ascii="Arial" w:hAnsi="Arial" w:hint="default"/>
      </w:rPr>
    </w:lvl>
    <w:lvl w:ilvl="8" w:tplc="36142FA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C736AD2"/>
    <w:multiLevelType w:val="hybridMultilevel"/>
    <w:tmpl w:val="706EB2E4"/>
    <w:lvl w:ilvl="0" w:tplc="7CB840C4">
      <w:start w:val="1"/>
      <w:numFmt w:val="bullet"/>
      <w:lvlText w:val="•"/>
      <w:lvlJc w:val="left"/>
      <w:pPr>
        <w:tabs>
          <w:tab w:val="num" w:pos="720"/>
        </w:tabs>
        <w:ind w:left="720" w:hanging="360"/>
      </w:pPr>
      <w:rPr>
        <w:rFonts w:ascii="Arial" w:hAnsi="Arial" w:hint="default"/>
      </w:rPr>
    </w:lvl>
    <w:lvl w:ilvl="1" w:tplc="30A45448" w:tentative="1">
      <w:start w:val="1"/>
      <w:numFmt w:val="bullet"/>
      <w:lvlText w:val="•"/>
      <w:lvlJc w:val="left"/>
      <w:pPr>
        <w:tabs>
          <w:tab w:val="num" w:pos="1440"/>
        </w:tabs>
        <w:ind w:left="1440" w:hanging="360"/>
      </w:pPr>
      <w:rPr>
        <w:rFonts w:ascii="Arial" w:hAnsi="Arial" w:hint="default"/>
      </w:rPr>
    </w:lvl>
    <w:lvl w:ilvl="2" w:tplc="E64EDF4E" w:tentative="1">
      <w:start w:val="1"/>
      <w:numFmt w:val="bullet"/>
      <w:lvlText w:val="•"/>
      <w:lvlJc w:val="left"/>
      <w:pPr>
        <w:tabs>
          <w:tab w:val="num" w:pos="2160"/>
        </w:tabs>
        <w:ind w:left="2160" w:hanging="360"/>
      </w:pPr>
      <w:rPr>
        <w:rFonts w:ascii="Arial" w:hAnsi="Arial" w:hint="default"/>
      </w:rPr>
    </w:lvl>
    <w:lvl w:ilvl="3" w:tplc="639CC560" w:tentative="1">
      <w:start w:val="1"/>
      <w:numFmt w:val="bullet"/>
      <w:lvlText w:val="•"/>
      <w:lvlJc w:val="left"/>
      <w:pPr>
        <w:tabs>
          <w:tab w:val="num" w:pos="2880"/>
        </w:tabs>
        <w:ind w:left="2880" w:hanging="360"/>
      </w:pPr>
      <w:rPr>
        <w:rFonts w:ascii="Arial" w:hAnsi="Arial" w:hint="default"/>
      </w:rPr>
    </w:lvl>
    <w:lvl w:ilvl="4" w:tplc="9CDC1CC0" w:tentative="1">
      <w:start w:val="1"/>
      <w:numFmt w:val="bullet"/>
      <w:lvlText w:val="•"/>
      <w:lvlJc w:val="left"/>
      <w:pPr>
        <w:tabs>
          <w:tab w:val="num" w:pos="3600"/>
        </w:tabs>
        <w:ind w:left="3600" w:hanging="360"/>
      </w:pPr>
      <w:rPr>
        <w:rFonts w:ascii="Arial" w:hAnsi="Arial" w:hint="default"/>
      </w:rPr>
    </w:lvl>
    <w:lvl w:ilvl="5" w:tplc="5F84D818" w:tentative="1">
      <w:start w:val="1"/>
      <w:numFmt w:val="bullet"/>
      <w:lvlText w:val="•"/>
      <w:lvlJc w:val="left"/>
      <w:pPr>
        <w:tabs>
          <w:tab w:val="num" w:pos="4320"/>
        </w:tabs>
        <w:ind w:left="4320" w:hanging="360"/>
      </w:pPr>
      <w:rPr>
        <w:rFonts w:ascii="Arial" w:hAnsi="Arial" w:hint="default"/>
      </w:rPr>
    </w:lvl>
    <w:lvl w:ilvl="6" w:tplc="9862547E" w:tentative="1">
      <w:start w:val="1"/>
      <w:numFmt w:val="bullet"/>
      <w:lvlText w:val="•"/>
      <w:lvlJc w:val="left"/>
      <w:pPr>
        <w:tabs>
          <w:tab w:val="num" w:pos="5040"/>
        </w:tabs>
        <w:ind w:left="5040" w:hanging="360"/>
      </w:pPr>
      <w:rPr>
        <w:rFonts w:ascii="Arial" w:hAnsi="Arial" w:hint="default"/>
      </w:rPr>
    </w:lvl>
    <w:lvl w:ilvl="7" w:tplc="DE2AAB08" w:tentative="1">
      <w:start w:val="1"/>
      <w:numFmt w:val="bullet"/>
      <w:lvlText w:val="•"/>
      <w:lvlJc w:val="left"/>
      <w:pPr>
        <w:tabs>
          <w:tab w:val="num" w:pos="5760"/>
        </w:tabs>
        <w:ind w:left="5760" w:hanging="360"/>
      </w:pPr>
      <w:rPr>
        <w:rFonts w:ascii="Arial" w:hAnsi="Arial" w:hint="default"/>
      </w:rPr>
    </w:lvl>
    <w:lvl w:ilvl="8" w:tplc="E47C074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B22379C"/>
    <w:multiLevelType w:val="hybridMultilevel"/>
    <w:tmpl w:val="4C828666"/>
    <w:lvl w:ilvl="0" w:tplc="73946502">
      <w:start w:val="1"/>
      <w:numFmt w:val="bullet"/>
      <w:lvlText w:val="•"/>
      <w:lvlJc w:val="left"/>
      <w:pPr>
        <w:tabs>
          <w:tab w:val="num" w:pos="720"/>
        </w:tabs>
        <w:ind w:left="720" w:hanging="360"/>
      </w:pPr>
      <w:rPr>
        <w:rFonts w:ascii="Arial" w:hAnsi="Arial" w:hint="default"/>
      </w:rPr>
    </w:lvl>
    <w:lvl w:ilvl="1" w:tplc="550E73F0" w:tentative="1">
      <w:start w:val="1"/>
      <w:numFmt w:val="bullet"/>
      <w:lvlText w:val="•"/>
      <w:lvlJc w:val="left"/>
      <w:pPr>
        <w:tabs>
          <w:tab w:val="num" w:pos="1440"/>
        </w:tabs>
        <w:ind w:left="1440" w:hanging="360"/>
      </w:pPr>
      <w:rPr>
        <w:rFonts w:ascii="Arial" w:hAnsi="Arial" w:hint="default"/>
      </w:rPr>
    </w:lvl>
    <w:lvl w:ilvl="2" w:tplc="620A97A8" w:tentative="1">
      <w:start w:val="1"/>
      <w:numFmt w:val="bullet"/>
      <w:lvlText w:val="•"/>
      <w:lvlJc w:val="left"/>
      <w:pPr>
        <w:tabs>
          <w:tab w:val="num" w:pos="2160"/>
        </w:tabs>
        <w:ind w:left="2160" w:hanging="360"/>
      </w:pPr>
      <w:rPr>
        <w:rFonts w:ascii="Arial" w:hAnsi="Arial" w:hint="default"/>
      </w:rPr>
    </w:lvl>
    <w:lvl w:ilvl="3" w:tplc="87FC4310" w:tentative="1">
      <w:start w:val="1"/>
      <w:numFmt w:val="bullet"/>
      <w:lvlText w:val="•"/>
      <w:lvlJc w:val="left"/>
      <w:pPr>
        <w:tabs>
          <w:tab w:val="num" w:pos="2880"/>
        </w:tabs>
        <w:ind w:left="2880" w:hanging="360"/>
      </w:pPr>
      <w:rPr>
        <w:rFonts w:ascii="Arial" w:hAnsi="Arial" w:hint="default"/>
      </w:rPr>
    </w:lvl>
    <w:lvl w:ilvl="4" w:tplc="360CB3B8" w:tentative="1">
      <w:start w:val="1"/>
      <w:numFmt w:val="bullet"/>
      <w:lvlText w:val="•"/>
      <w:lvlJc w:val="left"/>
      <w:pPr>
        <w:tabs>
          <w:tab w:val="num" w:pos="3600"/>
        </w:tabs>
        <w:ind w:left="3600" w:hanging="360"/>
      </w:pPr>
      <w:rPr>
        <w:rFonts w:ascii="Arial" w:hAnsi="Arial" w:hint="default"/>
      </w:rPr>
    </w:lvl>
    <w:lvl w:ilvl="5" w:tplc="18F82CA8" w:tentative="1">
      <w:start w:val="1"/>
      <w:numFmt w:val="bullet"/>
      <w:lvlText w:val="•"/>
      <w:lvlJc w:val="left"/>
      <w:pPr>
        <w:tabs>
          <w:tab w:val="num" w:pos="4320"/>
        </w:tabs>
        <w:ind w:left="4320" w:hanging="360"/>
      </w:pPr>
      <w:rPr>
        <w:rFonts w:ascii="Arial" w:hAnsi="Arial" w:hint="default"/>
      </w:rPr>
    </w:lvl>
    <w:lvl w:ilvl="6" w:tplc="742C5C2A" w:tentative="1">
      <w:start w:val="1"/>
      <w:numFmt w:val="bullet"/>
      <w:lvlText w:val="•"/>
      <w:lvlJc w:val="left"/>
      <w:pPr>
        <w:tabs>
          <w:tab w:val="num" w:pos="5040"/>
        </w:tabs>
        <w:ind w:left="5040" w:hanging="360"/>
      </w:pPr>
      <w:rPr>
        <w:rFonts w:ascii="Arial" w:hAnsi="Arial" w:hint="default"/>
      </w:rPr>
    </w:lvl>
    <w:lvl w:ilvl="7" w:tplc="30301E20" w:tentative="1">
      <w:start w:val="1"/>
      <w:numFmt w:val="bullet"/>
      <w:lvlText w:val="•"/>
      <w:lvlJc w:val="left"/>
      <w:pPr>
        <w:tabs>
          <w:tab w:val="num" w:pos="5760"/>
        </w:tabs>
        <w:ind w:left="5760" w:hanging="360"/>
      </w:pPr>
      <w:rPr>
        <w:rFonts w:ascii="Arial" w:hAnsi="Arial" w:hint="default"/>
      </w:rPr>
    </w:lvl>
    <w:lvl w:ilvl="8" w:tplc="036CB5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D227D88"/>
    <w:multiLevelType w:val="hybridMultilevel"/>
    <w:tmpl w:val="30AA4E60"/>
    <w:lvl w:ilvl="0" w:tplc="4B52E220">
      <w:start w:val="1"/>
      <w:numFmt w:val="bullet"/>
      <w:lvlText w:val="•"/>
      <w:lvlJc w:val="left"/>
      <w:pPr>
        <w:tabs>
          <w:tab w:val="num" w:pos="720"/>
        </w:tabs>
        <w:ind w:left="720" w:hanging="360"/>
      </w:pPr>
      <w:rPr>
        <w:rFonts w:ascii="Arial" w:hAnsi="Arial" w:hint="default"/>
      </w:rPr>
    </w:lvl>
    <w:lvl w:ilvl="1" w:tplc="9CA6F9EC" w:tentative="1">
      <w:start w:val="1"/>
      <w:numFmt w:val="bullet"/>
      <w:lvlText w:val="•"/>
      <w:lvlJc w:val="left"/>
      <w:pPr>
        <w:tabs>
          <w:tab w:val="num" w:pos="1440"/>
        </w:tabs>
        <w:ind w:left="1440" w:hanging="360"/>
      </w:pPr>
      <w:rPr>
        <w:rFonts w:ascii="Arial" w:hAnsi="Arial" w:hint="default"/>
      </w:rPr>
    </w:lvl>
    <w:lvl w:ilvl="2" w:tplc="97D8E092" w:tentative="1">
      <w:start w:val="1"/>
      <w:numFmt w:val="bullet"/>
      <w:lvlText w:val="•"/>
      <w:lvlJc w:val="left"/>
      <w:pPr>
        <w:tabs>
          <w:tab w:val="num" w:pos="2160"/>
        </w:tabs>
        <w:ind w:left="2160" w:hanging="360"/>
      </w:pPr>
      <w:rPr>
        <w:rFonts w:ascii="Arial" w:hAnsi="Arial" w:hint="default"/>
      </w:rPr>
    </w:lvl>
    <w:lvl w:ilvl="3" w:tplc="DEDE6C2C" w:tentative="1">
      <w:start w:val="1"/>
      <w:numFmt w:val="bullet"/>
      <w:lvlText w:val="•"/>
      <w:lvlJc w:val="left"/>
      <w:pPr>
        <w:tabs>
          <w:tab w:val="num" w:pos="2880"/>
        </w:tabs>
        <w:ind w:left="2880" w:hanging="360"/>
      </w:pPr>
      <w:rPr>
        <w:rFonts w:ascii="Arial" w:hAnsi="Arial" w:hint="default"/>
      </w:rPr>
    </w:lvl>
    <w:lvl w:ilvl="4" w:tplc="56F20E58" w:tentative="1">
      <w:start w:val="1"/>
      <w:numFmt w:val="bullet"/>
      <w:lvlText w:val="•"/>
      <w:lvlJc w:val="left"/>
      <w:pPr>
        <w:tabs>
          <w:tab w:val="num" w:pos="3600"/>
        </w:tabs>
        <w:ind w:left="3600" w:hanging="360"/>
      </w:pPr>
      <w:rPr>
        <w:rFonts w:ascii="Arial" w:hAnsi="Arial" w:hint="default"/>
      </w:rPr>
    </w:lvl>
    <w:lvl w:ilvl="5" w:tplc="BBA8A362" w:tentative="1">
      <w:start w:val="1"/>
      <w:numFmt w:val="bullet"/>
      <w:lvlText w:val="•"/>
      <w:lvlJc w:val="left"/>
      <w:pPr>
        <w:tabs>
          <w:tab w:val="num" w:pos="4320"/>
        </w:tabs>
        <w:ind w:left="4320" w:hanging="360"/>
      </w:pPr>
      <w:rPr>
        <w:rFonts w:ascii="Arial" w:hAnsi="Arial" w:hint="default"/>
      </w:rPr>
    </w:lvl>
    <w:lvl w:ilvl="6" w:tplc="75A00864" w:tentative="1">
      <w:start w:val="1"/>
      <w:numFmt w:val="bullet"/>
      <w:lvlText w:val="•"/>
      <w:lvlJc w:val="left"/>
      <w:pPr>
        <w:tabs>
          <w:tab w:val="num" w:pos="5040"/>
        </w:tabs>
        <w:ind w:left="5040" w:hanging="360"/>
      </w:pPr>
      <w:rPr>
        <w:rFonts w:ascii="Arial" w:hAnsi="Arial" w:hint="default"/>
      </w:rPr>
    </w:lvl>
    <w:lvl w:ilvl="7" w:tplc="37121690" w:tentative="1">
      <w:start w:val="1"/>
      <w:numFmt w:val="bullet"/>
      <w:lvlText w:val="•"/>
      <w:lvlJc w:val="left"/>
      <w:pPr>
        <w:tabs>
          <w:tab w:val="num" w:pos="5760"/>
        </w:tabs>
        <w:ind w:left="5760" w:hanging="360"/>
      </w:pPr>
      <w:rPr>
        <w:rFonts w:ascii="Arial" w:hAnsi="Arial" w:hint="default"/>
      </w:rPr>
    </w:lvl>
    <w:lvl w:ilvl="8" w:tplc="FF86710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F0B567E"/>
    <w:multiLevelType w:val="hybridMultilevel"/>
    <w:tmpl w:val="D46603BC"/>
    <w:lvl w:ilvl="0" w:tplc="94306190">
      <w:start w:val="1"/>
      <w:numFmt w:val="bullet"/>
      <w:lvlText w:val="•"/>
      <w:lvlJc w:val="left"/>
      <w:pPr>
        <w:tabs>
          <w:tab w:val="num" w:pos="720"/>
        </w:tabs>
        <w:ind w:left="720" w:hanging="360"/>
      </w:pPr>
      <w:rPr>
        <w:rFonts w:ascii="Arial" w:hAnsi="Arial" w:hint="default"/>
      </w:rPr>
    </w:lvl>
    <w:lvl w:ilvl="1" w:tplc="6434B38E" w:tentative="1">
      <w:start w:val="1"/>
      <w:numFmt w:val="bullet"/>
      <w:lvlText w:val="•"/>
      <w:lvlJc w:val="left"/>
      <w:pPr>
        <w:tabs>
          <w:tab w:val="num" w:pos="1440"/>
        </w:tabs>
        <w:ind w:left="1440" w:hanging="360"/>
      </w:pPr>
      <w:rPr>
        <w:rFonts w:ascii="Arial" w:hAnsi="Arial" w:hint="default"/>
      </w:rPr>
    </w:lvl>
    <w:lvl w:ilvl="2" w:tplc="F502EE5E" w:tentative="1">
      <w:start w:val="1"/>
      <w:numFmt w:val="bullet"/>
      <w:lvlText w:val="•"/>
      <w:lvlJc w:val="left"/>
      <w:pPr>
        <w:tabs>
          <w:tab w:val="num" w:pos="2160"/>
        </w:tabs>
        <w:ind w:left="2160" w:hanging="360"/>
      </w:pPr>
      <w:rPr>
        <w:rFonts w:ascii="Arial" w:hAnsi="Arial" w:hint="default"/>
      </w:rPr>
    </w:lvl>
    <w:lvl w:ilvl="3" w:tplc="0BA280E0" w:tentative="1">
      <w:start w:val="1"/>
      <w:numFmt w:val="bullet"/>
      <w:lvlText w:val="•"/>
      <w:lvlJc w:val="left"/>
      <w:pPr>
        <w:tabs>
          <w:tab w:val="num" w:pos="2880"/>
        </w:tabs>
        <w:ind w:left="2880" w:hanging="360"/>
      </w:pPr>
      <w:rPr>
        <w:rFonts w:ascii="Arial" w:hAnsi="Arial" w:hint="default"/>
      </w:rPr>
    </w:lvl>
    <w:lvl w:ilvl="4" w:tplc="A5B49C78" w:tentative="1">
      <w:start w:val="1"/>
      <w:numFmt w:val="bullet"/>
      <w:lvlText w:val="•"/>
      <w:lvlJc w:val="left"/>
      <w:pPr>
        <w:tabs>
          <w:tab w:val="num" w:pos="3600"/>
        </w:tabs>
        <w:ind w:left="3600" w:hanging="360"/>
      </w:pPr>
      <w:rPr>
        <w:rFonts w:ascii="Arial" w:hAnsi="Arial" w:hint="default"/>
      </w:rPr>
    </w:lvl>
    <w:lvl w:ilvl="5" w:tplc="14E295B4" w:tentative="1">
      <w:start w:val="1"/>
      <w:numFmt w:val="bullet"/>
      <w:lvlText w:val="•"/>
      <w:lvlJc w:val="left"/>
      <w:pPr>
        <w:tabs>
          <w:tab w:val="num" w:pos="4320"/>
        </w:tabs>
        <w:ind w:left="4320" w:hanging="360"/>
      </w:pPr>
      <w:rPr>
        <w:rFonts w:ascii="Arial" w:hAnsi="Arial" w:hint="default"/>
      </w:rPr>
    </w:lvl>
    <w:lvl w:ilvl="6" w:tplc="84264882" w:tentative="1">
      <w:start w:val="1"/>
      <w:numFmt w:val="bullet"/>
      <w:lvlText w:val="•"/>
      <w:lvlJc w:val="left"/>
      <w:pPr>
        <w:tabs>
          <w:tab w:val="num" w:pos="5040"/>
        </w:tabs>
        <w:ind w:left="5040" w:hanging="360"/>
      </w:pPr>
      <w:rPr>
        <w:rFonts w:ascii="Arial" w:hAnsi="Arial" w:hint="default"/>
      </w:rPr>
    </w:lvl>
    <w:lvl w:ilvl="7" w:tplc="00BECEFA" w:tentative="1">
      <w:start w:val="1"/>
      <w:numFmt w:val="bullet"/>
      <w:lvlText w:val="•"/>
      <w:lvlJc w:val="left"/>
      <w:pPr>
        <w:tabs>
          <w:tab w:val="num" w:pos="5760"/>
        </w:tabs>
        <w:ind w:left="5760" w:hanging="360"/>
      </w:pPr>
      <w:rPr>
        <w:rFonts w:ascii="Arial" w:hAnsi="Arial" w:hint="default"/>
      </w:rPr>
    </w:lvl>
    <w:lvl w:ilvl="8" w:tplc="FF92278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F7A5DBD"/>
    <w:multiLevelType w:val="hybridMultilevel"/>
    <w:tmpl w:val="EE18D5A2"/>
    <w:lvl w:ilvl="0" w:tplc="4E22EAA6">
      <w:start w:val="1"/>
      <w:numFmt w:val="bullet"/>
      <w:lvlText w:val="•"/>
      <w:lvlJc w:val="left"/>
      <w:pPr>
        <w:tabs>
          <w:tab w:val="num" w:pos="720"/>
        </w:tabs>
        <w:ind w:left="720" w:hanging="360"/>
      </w:pPr>
      <w:rPr>
        <w:rFonts w:ascii="Arial" w:hAnsi="Arial" w:hint="default"/>
      </w:rPr>
    </w:lvl>
    <w:lvl w:ilvl="1" w:tplc="88F6EF86" w:tentative="1">
      <w:start w:val="1"/>
      <w:numFmt w:val="bullet"/>
      <w:lvlText w:val="•"/>
      <w:lvlJc w:val="left"/>
      <w:pPr>
        <w:tabs>
          <w:tab w:val="num" w:pos="1440"/>
        </w:tabs>
        <w:ind w:left="1440" w:hanging="360"/>
      </w:pPr>
      <w:rPr>
        <w:rFonts w:ascii="Arial" w:hAnsi="Arial" w:hint="default"/>
      </w:rPr>
    </w:lvl>
    <w:lvl w:ilvl="2" w:tplc="A134CA66" w:tentative="1">
      <w:start w:val="1"/>
      <w:numFmt w:val="bullet"/>
      <w:lvlText w:val="•"/>
      <w:lvlJc w:val="left"/>
      <w:pPr>
        <w:tabs>
          <w:tab w:val="num" w:pos="2160"/>
        </w:tabs>
        <w:ind w:left="2160" w:hanging="360"/>
      </w:pPr>
      <w:rPr>
        <w:rFonts w:ascii="Arial" w:hAnsi="Arial" w:hint="default"/>
      </w:rPr>
    </w:lvl>
    <w:lvl w:ilvl="3" w:tplc="208E4066" w:tentative="1">
      <w:start w:val="1"/>
      <w:numFmt w:val="bullet"/>
      <w:lvlText w:val="•"/>
      <w:lvlJc w:val="left"/>
      <w:pPr>
        <w:tabs>
          <w:tab w:val="num" w:pos="2880"/>
        </w:tabs>
        <w:ind w:left="2880" w:hanging="360"/>
      </w:pPr>
      <w:rPr>
        <w:rFonts w:ascii="Arial" w:hAnsi="Arial" w:hint="default"/>
      </w:rPr>
    </w:lvl>
    <w:lvl w:ilvl="4" w:tplc="E5E4FCE2" w:tentative="1">
      <w:start w:val="1"/>
      <w:numFmt w:val="bullet"/>
      <w:lvlText w:val="•"/>
      <w:lvlJc w:val="left"/>
      <w:pPr>
        <w:tabs>
          <w:tab w:val="num" w:pos="3600"/>
        </w:tabs>
        <w:ind w:left="3600" w:hanging="360"/>
      </w:pPr>
      <w:rPr>
        <w:rFonts w:ascii="Arial" w:hAnsi="Arial" w:hint="default"/>
      </w:rPr>
    </w:lvl>
    <w:lvl w:ilvl="5" w:tplc="1AB88636" w:tentative="1">
      <w:start w:val="1"/>
      <w:numFmt w:val="bullet"/>
      <w:lvlText w:val="•"/>
      <w:lvlJc w:val="left"/>
      <w:pPr>
        <w:tabs>
          <w:tab w:val="num" w:pos="4320"/>
        </w:tabs>
        <w:ind w:left="4320" w:hanging="360"/>
      </w:pPr>
      <w:rPr>
        <w:rFonts w:ascii="Arial" w:hAnsi="Arial" w:hint="default"/>
      </w:rPr>
    </w:lvl>
    <w:lvl w:ilvl="6" w:tplc="6428D73A" w:tentative="1">
      <w:start w:val="1"/>
      <w:numFmt w:val="bullet"/>
      <w:lvlText w:val="•"/>
      <w:lvlJc w:val="left"/>
      <w:pPr>
        <w:tabs>
          <w:tab w:val="num" w:pos="5040"/>
        </w:tabs>
        <w:ind w:left="5040" w:hanging="360"/>
      </w:pPr>
      <w:rPr>
        <w:rFonts w:ascii="Arial" w:hAnsi="Arial" w:hint="default"/>
      </w:rPr>
    </w:lvl>
    <w:lvl w:ilvl="7" w:tplc="6AD83C92" w:tentative="1">
      <w:start w:val="1"/>
      <w:numFmt w:val="bullet"/>
      <w:lvlText w:val="•"/>
      <w:lvlJc w:val="left"/>
      <w:pPr>
        <w:tabs>
          <w:tab w:val="num" w:pos="5760"/>
        </w:tabs>
        <w:ind w:left="5760" w:hanging="360"/>
      </w:pPr>
      <w:rPr>
        <w:rFonts w:ascii="Arial" w:hAnsi="Arial" w:hint="default"/>
      </w:rPr>
    </w:lvl>
    <w:lvl w:ilvl="8" w:tplc="F62467F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4"/>
  </w:num>
  <w:num w:numId="3">
    <w:abstractNumId w:val="13"/>
  </w:num>
  <w:num w:numId="4">
    <w:abstractNumId w:val="1"/>
  </w:num>
  <w:num w:numId="5">
    <w:abstractNumId w:val="11"/>
  </w:num>
  <w:num w:numId="6">
    <w:abstractNumId w:val="2"/>
  </w:num>
  <w:num w:numId="7">
    <w:abstractNumId w:val="8"/>
  </w:num>
  <w:num w:numId="8">
    <w:abstractNumId w:val="3"/>
  </w:num>
  <w:num w:numId="9">
    <w:abstractNumId w:val="10"/>
  </w:num>
  <w:num w:numId="10">
    <w:abstractNumId w:val="6"/>
  </w:num>
  <w:num w:numId="11">
    <w:abstractNumId w:val="4"/>
  </w:num>
  <w:num w:numId="12">
    <w:abstractNumId w:val="15"/>
  </w:num>
  <w:num w:numId="13">
    <w:abstractNumId w:val="5"/>
  </w:num>
  <w:num w:numId="14">
    <w:abstractNumId w:val="7"/>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28"/>
    <w:rsid w:val="00001D1D"/>
    <w:rsid w:val="000508B2"/>
    <w:rsid w:val="00077665"/>
    <w:rsid w:val="00092360"/>
    <w:rsid w:val="000C6103"/>
    <w:rsid w:val="000E1EC2"/>
    <w:rsid w:val="00133BD7"/>
    <w:rsid w:val="00153502"/>
    <w:rsid w:val="001813D6"/>
    <w:rsid w:val="00181D07"/>
    <w:rsid w:val="001A0E0B"/>
    <w:rsid w:val="001C4164"/>
    <w:rsid w:val="001E1A16"/>
    <w:rsid w:val="001E1BA0"/>
    <w:rsid w:val="001F0B2C"/>
    <w:rsid w:val="00257E12"/>
    <w:rsid w:val="00260368"/>
    <w:rsid w:val="00270F28"/>
    <w:rsid w:val="00272350"/>
    <w:rsid w:val="00276786"/>
    <w:rsid w:val="0028534E"/>
    <w:rsid w:val="002A3B4F"/>
    <w:rsid w:val="002C6477"/>
    <w:rsid w:val="002E5820"/>
    <w:rsid w:val="002F182C"/>
    <w:rsid w:val="002F3A8F"/>
    <w:rsid w:val="002F4F10"/>
    <w:rsid w:val="003104A3"/>
    <w:rsid w:val="0032004D"/>
    <w:rsid w:val="003616C8"/>
    <w:rsid w:val="003A7C83"/>
    <w:rsid w:val="003B7BEA"/>
    <w:rsid w:val="003F51B0"/>
    <w:rsid w:val="004404B2"/>
    <w:rsid w:val="00484628"/>
    <w:rsid w:val="004E6057"/>
    <w:rsid w:val="00502D50"/>
    <w:rsid w:val="0051731E"/>
    <w:rsid w:val="0053607A"/>
    <w:rsid w:val="005670EF"/>
    <w:rsid w:val="00581AF2"/>
    <w:rsid w:val="005E34ED"/>
    <w:rsid w:val="00631E86"/>
    <w:rsid w:val="006527D6"/>
    <w:rsid w:val="00667E78"/>
    <w:rsid w:val="00680F22"/>
    <w:rsid w:val="00696989"/>
    <w:rsid w:val="006B4FE1"/>
    <w:rsid w:val="006D025B"/>
    <w:rsid w:val="006E55ED"/>
    <w:rsid w:val="006E5AEE"/>
    <w:rsid w:val="006E7B19"/>
    <w:rsid w:val="007028D9"/>
    <w:rsid w:val="0071382E"/>
    <w:rsid w:val="00750905"/>
    <w:rsid w:val="007510F7"/>
    <w:rsid w:val="007557E7"/>
    <w:rsid w:val="00761BC6"/>
    <w:rsid w:val="007818AC"/>
    <w:rsid w:val="007B1C9C"/>
    <w:rsid w:val="007B2ADE"/>
    <w:rsid w:val="007E3586"/>
    <w:rsid w:val="007F1BD4"/>
    <w:rsid w:val="007F6345"/>
    <w:rsid w:val="00804720"/>
    <w:rsid w:val="00812C91"/>
    <w:rsid w:val="00820779"/>
    <w:rsid w:val="00851383"/>
    <w:rsid w:val="008547E2"/>
    <w:rsid w:val="00857DBD"/>
    <w:rsid w:val="008867C6"/>
    <w:rsid w:val="00891261"/>
    <w:rsid w:val="00891817"/>
    <w:rsid w:val="008932EB"/>
    <w:rsid w:val="008A1566"/>
    <w:rsid w:val="008B0275"/>
    <w:rsid w:val="008B561F"/>
    <w:rsid w:val="008B6E74"/>
    <w:rsid w:val="008B777F"/>
    <w:rsid w:val="008C4D42"/>
    <w:rsid w:val="008E5D9E"/>
    <w:rsid w:val="008F0480"/>
    <w:rsid w:val="00913EB2"/>
    <w:rsid w:val="009210A3"/>
    <w:rsid w:val="00966A56"/>
    <w:rsid w:val="009E72B8"/>
    <w:rsid w:val="00A54B95"/>
    <w:rsid w:val="00A662A0"/>
    <w:rsid w:val="00AA0A55"/>
    <w:rsid w:val="00AB59FA"/>
    <w:rsid w:val="00BB74FC"/>
    <w:rsid w:val="00BC693B"/>
    <w:rsid w:val="00C202C5"/>
    <w:rsid w:val="00C44AC9"/>
    <w:rsid w:val="00C531F0"/>
    <w:rsid w:val="00C80E4D"/>
    <w:rsid w:val="00C83F7A"/>
    <w:rsid w:val="00CB4C74"/>
    <w:rsid w:val="00CE1FF2"/>
    <w:rsid w:val="00D23140"/>
    <w:rsid w:val="00D42F88"/>
    <w:rsid w:val="00D45A0A"/>
    <w:rsid w:val="00D5737C"/>
    <w:rsid w:val="00D72E3A"/>
    <w:rsid w:val="00DC33A3"/>
    <w:rsid w:val="00DE14EB"/>
    <w:rsid w:val="00E00560"/>
    <w:rsid w:val="00E06E88"/>
    <w:rsid w:val="00E32978"/>
    <w:rsid w:val="00E66755"/>
    <w:rsid w:val="00E677E3"/>
    <w:rsid w:val="00EA18FF"/>
    <w:rsid w:val="00EA2745"/>
    <w:rsid w:val="00EF493E"/>
    <w:rsid w:val="00EF75A8"/>
    <w:rsid w:val="00F22E54"/>
    <w:rsid w:val="00F26737"/>
    <w:rsid w:val="00F86457"/>
    <w:rsid w:val="00F95569"/>
    <w:rsid w:val="00FE3B8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74840-E72D-4E89-A2F2-B1319694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F2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270F28"/>
    <w:pPr>
      <w:ind w:left="709" w:hanging="709"/>
    </w:pPr>
    <w:rPr>
      <w:rFonts w:ascii="Verdana" w:hAnsi="Verdana"/>
      <w:b/>
      <w:szCs w:val="20"/>
    </w:rPr>
  </w:style>
  <w:style w:type="character" w:customStyle="1" w:styleId="Sangra2detindependienteCar">
    <w:name w:val="Sangría 2 de t. independiente Car"/>
    <w:basedOn w:val="Fuentedeprrafopredeter"/>
    <w:link w:val="Sangra2detindependiente"/>
    <w:rsid w:val="00270F28"/>
    <w:rPr>
      <w:rFonts w:ascii="Verdana" w:eastAsia="Times New Roman" w:hAnsi="Verdana" w:cs="Times New Roman"/>
      <w:b/>
      <w:sz w:val="24"/>
      <w:szCs w:val="20"/>
      <w:lang w:val="es-ES" w:eastAsia="es-ES"/>
    </w:rPr>
  </w:style>
  <w:style w:type="paragraph" w:styleId="Sangradetextonormal">
    <w:name w:val="Body Text Indent"/>
    <w:basedOn w:val="Normal"/>
    <w:link w:val="SangradetextonormalCar"/>
    <w:uiPriority w:val="99"/>
    <w:semiHidden/>
    <w:unhideWhenUsed/>
    <w:rsid w:val="00270F28"/>
    <w:pPr>
      <w:spacing w:after="120"/>
      <w:ind w:left="283"/>
    </w:pPr>
  </w:style>
  <w:style w:type="character" w:customStyle="1" w:styleId="SangradetextonormalCar">
    <w:name w:val="Sangría de texto normal Car"/>
    <w:basedOn w:val="Fuentedeprrafopredeter"/>
    <w:link w:val="Sangradetextonormal"/>
    <w:uiPriority w:val="99"/>
    <w:semiHidden/>
    <w:rsid w:val="00270F28"/>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70F28"/>
    <w:pPr>
      <w:tabs>
        <w:tab w:val="center" w:pos="4419"/>
        <w:tab w:val="right" w:pos="8838"/>
      </w:tabs>
    </w:pPr>
  </w:style>
  <w:style w:type="character" w:customStyle="1" w:styleId="EncabezadoCar">
    <w:name w:val="Encabezado Car"/>
    <w:basedOn w:val="Fuentedeprrafopredeter"/>
    <w:link w:val="Encabezado"/>
    <w:uiPriority w:val="99"/>
    <w:rsid w:val="00270F2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8932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32EB"/>
    <w:rPr>
      <w:rFonts w:ascii="Segoe UI" w:eastAsia="Times New Roman" w:hAnsi="Segoe UI" w:cs="Segoe UI"/>
      <w:sz w:val="18"/>
      <w:szCs w:val="18"/>
      <w:lang w:val="es-ES" w:eastAsia="es-ES"/>
    </w:rPr>
  </w:style>
  <w:style w:type="paragraph" w:styleId="NormalWeb">
    <w:name w:val="Normal (Web)"/>
    <w:basedOn w:val="Normal"/>
    <w:uiPriority w:val="99"/>
    <w:semiHidden/>
    <w:unhideWhenUsed/>
    <w:rsid w:val="007E3586"/>
    <w:pPr>
      <w:spacing w:before="100" w:beforeAutospacing="1" w:after="100" w:afterAutospacing="1"/>
    </w:pPr>
    <w:rPr>
      <w:lang w:val="es-CL" w:eastAsia="es-CL"/>
    </w:rPr>
  </w:style>
  <w:style w:type="paragraph" w:styleId="Prrafodelista">
    <w:name w:val="List Paragraph"/>
    <w:basedOn w:val="Normal"/>
    <w:uiPriority w:val="34"/>
    <w:qFormat/>
    <w:rsid w:val="003104A3"/>
    <w:pPr>
      <w:ind w:left="720"/>
      <w:contextualSpacing/>
    </w:pPr>
    <w:rPr>
      <w:lang w:val="es-CL" w:eastAsia="es-CL"/>
    </w:rPr>
  </w:style>
  <w:style w:type="character" w:styleId="Referenciasutil">
    <w:name w:val="Subtle Reference"/>
    <w:basedOn w:val="Fuentedeprrafopredeter"/>
    <w:uiPriority w:val="31"/>
    <w:qFormat/>
    <w:rsid w:val="007F1BD4"/>
    <w:rPr>
      <w:smallCaps/>
      <w:color w:val="5A5A5A" w:themeColor="text1" w:themeTint="A5"/>
    </w:rPr>
  </w:style>
  <w:style w:type="paragraph" w:styleId="Piedepgina">
    <w:name w:val="footer"/>
    <w:basedOn w:val="Normal"/>
    <w:link w:val="PiedepginaCar"/>
    <w:uiPriority w:val="99"/>
    <w:unhideWhenUsed/>
    <w:rsid w:val="008C4D42"/>
    <w:pPr>
      <w:tabs>
        <w:tab w:val="center" w:pos="4419"/>
        <w:tab w:val="right" w:pos="8838"/>
      </w:tabs>
    </w:pPr>
  </w:style>
  <w:style w:type="character" w:customStyle="1" w:styleId="PiedepginaCar">
    <w:name w:val="Pie de página Car"/>
    <w:basedOn w:val="Fuentedeprrafopredeter"/>
    <w:link w:val="Piedepgina"/>
    <w:uiPriority w:val="99"/>
    <w:rsid w:val="008C4D4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02273">
      <w:bodyDiv w:val="1"/>
      <w:marLeft w:val="0"/>
      <w:marRight w:val="0"/>
      <w:marTop w:val="0"/>
      <w:marBottom w:val="0"/>
      <w:divBdr>
        <w:top w:val="none" w:sz="0" w:space="0" w:color="auto"/>
        <w:left w:val="none" w:sz="0" w:space="0" w:color="auto"/>
        <w:bottom w:val="none" w:sz="0" w:space="0" w:color="auto"/>
        <w:right w:val="none" w:sz="0" w:space="0" w:color="auto"/>
      </w:divBdr>
      <w:divsChild>
        <w:div w:id="1219123667">
          <w:marLeft w:val="547"/>
          <w:marRight w:val="0"/>
          <w:marTop w:val="96"/>
          <w:marBottom w:val="0"/>
          <w:divBdr>
            <w:top w:val="none" w:sz="0" w:space="0" w:color="auto"/>
            <w:left w:val="none" w:sz="0" w:space="0" w:color="auto"/>
            <w:bottom w:val="none" w:sz="0" w:space="0" w:color="auto"/>
            <w:right w:val="none" w:sz="0" w:space="0" w:color="auto"/>
          </w:divBdr>
        </w:div>
      </w:divsChild>
    </w:div>
    <w:div w:id="323707828">
      <w:bodyDiv w:val="1"/>
      <w:marLeft w:val="0"/>
      <w:marRight w:val="0"/>
      <w:marTop w:val="0"/>
      <w:marBottom w:val="0"/>
      <w:divBdr>
        <w:top w:val="none" w:sz="0" w:space="0" w:color="auto"/>
        <w:left w:val="none" w:sz="0" w:space="0" w:color="auto"/>
        <w:bottom w:val="none" w:sz="0" w:space="0" w:color="auto"/>
        <w:right w:val="none" w:sz="0" w:space="0" w:color="auto"/>
      </w:divBdr>
    </w:div>
    <w:div w:id="347217116">
      <w:bodyDiv w:val="1"/>
      <w:marLeft w:val="0"/>
      <w:marRight w:val="0"/>
      <w:marTop w:val="0"/>
      <w:marBottom w:val="0"/>
      <w:divBdr>
        <w:top w:val="none" w:sz="0" w:space="0" w:color="auto"/>
        <w:left w:val="none" w:sz="0" w:space="0" w:color="auto"/>
        <w:bottom w:val="none" w:sz="0" w:space="0" w:color="auto"/>
        <w:right w:val="none" w:sz="0" w:space="0" w:color="auto"/>
      </w:divBdr>
      <w:divsChild>
        <w:div w:id="1181814749">
          <w:marLeft w:val="547"/>
          <w:marRight w:val="0"/>
          <w:marTop w:val="96"/>
          <w:marBottom w:val="0"/>
          <w:divBdr>
            <w:top w:val="none" w:sz="0" w:space="0" w:color="auto"/>
            <w:left w:val="none" w:sz="0" w:space="0" w:color="auto"/>
            <w:bottom w:val="none" w:sz="0" w:space="0" w:color="auto"/>
            <w:right w:val="none" w:sz="0" w:space="0" w:color="auto"/>
          </w:divBdr>
        </w:div>
      </w:divsChild>
    </w:div>
    <w:div w:id="487207127">
      <w:bodyDiv w:val="1"/>
      <w:marLeft w:val="0"/>
      <w:marRight w:val="0"/>
      <w:marTop w:val="0"/>
      <w:marBottom w:val="0"/>
      <w:divBdr>
        <w:top w:val="none" w:sz="0" w:space="0" w:color="auto"/>
        <w:left w:val="none" w:sz="0" w:space="0" w:color="auto"/>
        <w:bottom w:val="none" w:sz="0" w:space="0" w:color="auto"/>
        <w:right w:val="none" w:sz="0" w:space="0" w:color="auto"/>
      </w:divBdr>
      <w:divsChild>
        <w:div w:id="373038626">
          <w:marLeft w:val="547"/>
          <w:marRight w:val="0"/>
          <w:marTop w:val="96"/>
          <w:marBottom w:val="0"/>
          <w:divBdr>
            <w:top w:val="none" w:sz="0" w:space="0" w:color="auto"/>
            <w:left w:val="none" w:sz="0" w:space="0" w:color="auto"/>
            <w:bottom w:val="none" w:sz="0" w:space="0" w:color="auto"/>
            <w:right w:val="none" w:sz="0" w:space="0" w:color="auto"/>
          </w:divBdr>
        </w:div>
      </w:divsChild>
    </w:div>
    <w:div w:id="498695378">
      <w:bodyDiv w:val="1"/>
      <w:marLeft w:val="0"/>
      <w:marRight w:val="0"/>
      <w:marTop w:val="0"/>
      <w:marBottom w:val="0"/>
      <w:divBdr>
        <w:top w:val="none" w:sz="0" w:space="0" w:color="auto"/>
        <w:left w:val="none" w:sz="0" w:space="0" w:color="auto"/>
        <w:bottom w:val="none" w:sz="0" w:space="0" w:color="auto"/>
        <w:right w:val="none" w:sz="0" w:space="0" w:color="auto"/>
      </w:divBdr>
    </w:div>
    <w:div w:id="553931032">
      <w:bodyDiv w:val="1"/>
      <w:marLeft w:val="0"/>
      <w:marRight w:val="0"/>
      <w:marTop w:val="0"/>
      <w:marBottom w:val="0"/>
      <w:divBdr>
        <w:top w:val="none" w:sz="0" w:space="0" w:color="auto"/>
        <w:left w:val="none" w:sz="0" w:space="0" w:color="auto"/>
        <w:bottom w:val="none" w:sz="0" w:space="0" w:color="auto"/>
        <w:right w:val="none" w:sz="0" w:space="0" w:color="auto"/>
      </w:divBdr>
      <w:divsChild>
        <w:div w:id="716666679">
          <w:marLeft w:val="547"/>
          <w:marRight w:val="0"/>
          <w:marTop w:val="96"/>
          <w:marBottom w:val="0"/>
          <w:divBdr>
            <w:top w:val="none" w:sz="0" w:space="0" w:color="auto"/>
            <w:left w:val="none" w:sz="0" w:space="0" w:color="auto"/>
            <w:bottom w:val="none" w:sz="0" w:space="0" w:color="auto"/>
            <w:right w:val="none" w:sz="0" w:space="0" w:color="auto"/>
          </w:divBdr>
        </w:div>
        <w:div w:id="392852440">
          <w:marLeft w:val="1166"/>
          <w:marRight w:val="0"/>
          <w:marTop w:val="86"/>
          <w:marBottom w:val="0"/>
          <w:divBdr>
            <w:top w:val="none" w:sz="0" w:space="0" w:color="auto"/>
            <w:left w:val="none" w:sz="0" w:space="0" w:color="auto"/>
            <w:bottom w:val="none" w:sz="0" w:space="0" w:color="auto"/>
            <w:right w:val="none" w:sz="0" w:space="0" w:color="auto"/>
          </w:divBdr>
        </w:div>
        <w:div w:id="387067836">
          <w:marLeft w:val="1800"/>
          <w:marRight w:val="0"/>
          <w:marTop w:val="77"/>
          <w:marBottom w:val="0"/>
          <w:divBdr>
            <w:top w:val="none" w:sz="0" w:space="0" w:color="auto"/>
            <w:left w:val="none" w:sz="0" w:space="0" w:color="auto"/>
            <w:bottom w:val="none" w:sz="0" w:space="0" w:color="auto"/>
            <w:right w:val="none" w:sz="0" w:space="0" w:color="auto"/>
          </w:divBdr>
        </w:div>
        <w:div w:id="504979015">
          <w:marLeft w:val="1800"/>
          <w:marRight w:val="0"/>
          <w:marTop w:val="77"/>
          <w:marBottom w:val="0"/>
          <w:divBdr>
            <w:top w:val="none" w:sz="0" w:space="0" w:color="auto"/>
            <w:left w:val="none" w:sz="0" w:space="0" w:color="auto"/>
            <w:bottom w:val="none" w:sz="0" w:space="0" w:color="auto"/>
            <w:right w:val="none" w:sz="0" w:space="0" w:color="auto"/>
          </w:divBdr>
        </w:div>
        <w:div w:id="1066105732">
          <w:marLeft w:val="1800"/>
          <w:marRight w:val="0"/>
          <w:marTop w:val="77"/>
          <w:marBottom w:val="0"/>
          <w:divBdr>
            <w:top w:val="none" w:sz="0" w:space="0" w:color="auto"/>
            <w:left w:val="none" w:sz="0" w:space="0" w:color="auto"/>
            <w:bottom w:val="none" w:sz="0" w:space="0" w:color="auto"/>
            <w:right w:val="none" w:sz="0" w:space="0" w:color="auto"/>
          </w:divBdr>
        </w:div>
      </w:divsChild>
    </w:div>
    <w:div w:id="667252058">
      <w:bodyDiv w:val="1"/>
      <w:marLeft w:val="0"/>
      <w:marRight w:val="0"/>
      <w:marTop w:val="0"/>
      <w:marBottom w:val="0"/>
      <w:divBdr>
        <w:top w:val="none" w:sz="0" w:space="0" w:color="auto"/>
        <w:left w:val="none" w:sz="0" w:space="0" w:color="auto"/>
        <w:bottom w:val="none" w:sz="0" w:space="0" w:color="auto"/>
        <w:right w:val="none" w:sz="0" w:space="0" w:color="auto"/>
      </w:divBdr>
    </w:div>
    <w:div w:id="701131074">
      <w:bodyDiv w:val="1"/>
      <w:marLeft w:val="0"/>
      <w:marRight w:val="0"/>
      <w:marTop w:val="0"/>
      <w:marBottom w:val="0"/>
      <w:divBdr>
        <w:top w:val="none" w:sz="0" w:space="0" w:color="auto"/>
        <w:left w:val="none" w:sz="0" w:space="0" w:color="auto"/>
        <w:bottom w:val="none" w:sz="0" w:space="0" w:color="auto"/>
        <w:right w:val="none" w:sz="0" w:space="0" w:color="auto"/>
      </w:divBdr>
    </w:div>
    <w:div w:id="932475221">
      <w:bodyDiv w:val="1"/>
      <w:marLeft w:val="0"/>
      <w:marRight w:val="0"/>
      <w:marTop w:val="0"/>
      <w:marBottom w:val="0"/>
      <w:divBdr>
        <w:top w:val="none" w:sz="0" w:space="0" w:color="auto"/>
        <w:left w:val="none" w:sz="0" w:space="0" w:color="auto"/>
        <w:bottom w:val="none" w:sz="0" w:space="0" w:color="auto"/>
        <w:right w:val="none" w:sz="0" w:space="0" w:color="auto"/>
      </w:divBdr>
    </w:div>
    <w:div w:id="1000624480">
      <w:bodyDiv w:val="1"/>
      <w:marLeft w:val="0"/>
      <w:marRight w:val="0"/>
      <w:marTop w:val="0"/>
      <w:marBottom w:val="0"/>
      <w:divBdr>
        <w:top w:val="none" w:sz="0" w:space="0" w:color="auto"/>
        <w:left w:val="none" w:sz="0" w:space="0" w:color="auto"/>
        <w:bottom w:val="none" w:sz="0" w:space="0" w:color="auto"/>
        <w:right w:val="none" w:sz="0" w:space="0" w:color="auto"/>
      </w:divBdr>
      <w:divsChild>
        <w:div w:id="362441679">
          <w:marLeft w:val="547"/>
          <w:marRight w:val="0"/>
          <w:marTop w:val="96"/>
          <w:marBottom w:val="0"/>
          <w:divBdr>
            <w:top w:val="none" w:sz="0" w:space="0" w:color="auto"/>
            <w:left w:val="none" w:sz="0" w:space="0" w:color="auto"/>
            <w:bottom w:val="none" w:sz="0" w:space="0" w:color="auto"/>
            <w:right w:val="none" w:sz="0" w:space="0" w:color="auto"/>
          </w:divBdr>
        </w:div>
        <w:div w:id="913050572">
          <w:marLeft w:val="1166"/>
          <w:marRight w:val="0"/>
          <w:marTop w:val="86"/>
          <w:marBottom w:val="0"/>
          <w:divBdr>
            <w:top w:val="none" w:sz="0" w:space="0" w:color="auto"/>
            <w:left w:val="none" w:sz="0" w:space="0" w:color="auto"/>
            <w:bottom w:val="none" w:sz="0" w:space="0" w:color="auto"/>
            <w:right w:val="none" w:sz="0" w:space="0" w:color="auto"/>
          </w:divBdr>
        </w:div>
        <w:div w:id="1082027755">
          <w:marLeft w:val="1166"/>
          <w:marRight w:val="0"/>
          <w:marTop w:val="86"/>
          <w:marBottom w:val="0"/>
          <w:divBdr>
            <w:top w:val="none" w:sz="0" w:space="0" w:color="auto"/>
            <w:left w:val="none" w:sz="0" w:space="0" w:color="auto"/>
            <w:bottom w:val="none" w:sz="0" w:space="0" w:color="auto"/>
            <w:right w:val="none" w:sz="0" w:space="0" w:color="auto"/>
          </w:divBdr>
        </w:div>
        <w:div w:id="762578409">
          <w:marLeft w:val="1166"/>
          <w:marRight w:val="0"/>
          <w:marTop w:val="86"/>
          <w:marBottom w:val="0"/>
          <w:divBdr>
            <w:top w:val="none" w:sz="0" w:space="0" w:color="auto"/>
            <w:left w:val="none" w:sz="0" w:space="0" w:color="auto"/>
            <w:bottom w:val="none" w:sz="0" w:space="0" w:color="auto"/>
            <w:right w:val="none" w:sz="0" w:space="0" w:color="auto"/>
          </w:divBdr>
        </w:div>
        <w:div w:id="579490714">
          <w:marLeft w:val="1166"/>
          <w:marRight w:val="0"/>
          <w:marTop w:val="86"/>
          <w:marBottom w:val="0"/>
          <w:divBdr>
            <w:top w:val="none" w:sz="0" w:space="0" w:color="auto"/>
            <w:left w:val="none" w:sz="0" w:space="0" w:color="auto"/>
            <w:bottom w:val="none" w:sz="0" w:space="0" w:color="auto"/>
            <w:right w:val="none" w:sz="0" w:space="0" w:color="auto"/>
          </w:divBdr>
        </w:div>
        <w:div w:id="1243493208">
          <w:marLeft w:val="1166"/>
          <w:marRight w:val="0"/>
          <w:marTop w:val="86"/>
          <w:marBottom w:val="0"/>
          <w:divBdr>
            <w:top w:val="none" w:sz="0" w:space="0" w:color="auto"/>
            <w:left w:val="none" w:sz="0" w:space="0" w:color="auto"/>
            <w:bottom w:val="none" w:sz="0" w:space="0" w:color="auto"/>
            <w:right w:val="none" w:sz="0" w:space="0" w:color="auto"/>
          </w:divBdr>
        </w:div>
        <w:div w:id="1382904357">
          <w:marLeft w:val="1166"/>
          <w:marRight w:val="0"/>
          <w:marTop w:val="86"/>
          <w:marBottom w:val="0"/>
          <w:divBdr>
            <w:top w:val="none" w:sz="0" w:space="0" w:color="auto"/>
            <w:left w:val="none" w:sz="0" w:space="0" w:color="auto"/>
            <w:bottom w:val="none" w:sz="0" w:space="0" w:color="auto"/>
            <w:right w:val="none" w:sz="0" w:space="0" w:color="auto"/>
          </w:divBdr>
        </w:div>
        <w:div w:id="657416282">
          <w:marLeft w:val="1166"/>
          <w:marRight w:val="0"/>
          <w:marTop w:val="86"/>
          <w:marBottom w:val="0"/>
          <w:divBdr>
            <w:top w:val="none" w:sz="0" w:space="0" w:color="auto"/>
            <w:left w:val="none" w:sz="0" w:space="0" w:color="auto"/>
            <w:bottom w:val="none" w:sz="0" w:space="0" w:color="auto"/>
            <w:right w:val="none" w:sz="0" w:space="0" w:color="auto"/>
          </w:divBdr>
        </w:div>
        <w:div w:id="1739403666">
          <w:marLeft w:val="547"/>
          <w:marRight w:val="0"/>
          <w:marTop w:val="96"/>
          <w:marBottom w:val="0"/>
          <w:divBdr>
            <w:top w:val="none" w:sz="0" w:space="0" w:color="auto"/>
            <w:left w:val="none" w:sz="0" w:space="0" w:color="auto"/>
            <w:bottom w:val="none" w:sz="0" w:space="0" w:color="auto"/>
            <w:right w:val="none" w:sz="0" w:space="0" w:color="auto"/>
          </w:divBdr>
        </w:div>
      </w:divsChild>
    </w:div>
    <w:div w:id="1074740668">
      <w:bodyDiv w:val="1"/>
      <w:marLeft w:val="0"/>
      <w:marRight w:val="0"/>
      <w:marTop w:val="0"/>
      <w:marBottom w:val="0"/>
      <w:divBdr>
        <w:top w:val="none" w:sz="0" w:space="0" w:color="auto"/>
        <w:left w:val="none" w:sz="0" w:space="0" w:color="auto"/>
        <w:bottom w:val="none" w:sz="0" w:space="0" w:color="auto"/>
        <w:right w:val="none" w:sz="0" w:space="0" w:color="auto"/>
      </w:divBdr>
      <w:divsChild>
        <w:div w:id="1506093577">
          <w:marLeft w:val="547"/>
          <w:marRight w:val="0"/>
          <w:marTop w:val="96"/>
          <w:marBottom w:val="0"/>
          <w:divBdr>
            <w:top w:val="none" w:sz="0" w:space="0" w:color="auto"/>
            <w:left w:val="none" w:sz="0" w:space="0" w:color="auto"/>
            <w:bottom w:val="none" w:sz="0" w:space="0" w:color="auto"/>
            <w:right w:val="none" w:sz="0" w:space="0" w:color="auto"/>
          </w:divBdr>
        </w:div>
      </w:divsChild>
    </w:div>
    <w:div w:id="1185249711">
      <w:bodyDiv w:val="1"/>
      <w:marLeft w:val="0"/>
      <w:marRight w:val="0"/>
      <w:marTop w:val="0"/>
      <w:marBottom w:val="0"/>
      <w:divBdr>
        <w:top w:val="none" w:sz="0" w:space="0" w:color="auto"/>
        <w:left w:val="none" w:sz="0" w:space="0" w:color="auto"/>
        <w:bottom w:val="none" w:sz="0" w:space="0" w:color="auto"/>
        <w:right w:val="none" w:sz="0" w:space="0" w:color="auto"/>
      </w:divBdr>
    </w:div>
    <w:div w:id="1257130583">
      <w:bodyDiv w:val="1"/>
      <w:marLeft w:val="0"/>
      <w:marRight w:val="0"/>
      <w:marTop w:val="0"/>
      <w:marBottom w:val="0"/>
      <w:divBdr>
        <w:top w:val="none" w:sz="0" w:space="0" w:color="auto"/>
        <w:left w:val="none" w:sz="0" w:space="0" w:color="auto"/>
        <w:bottom w:val="none" w:sz="0" w:space="0" w:color="auto"/>
        <w:right w:val="none" w:sz="0" w:space="0" w:color="auto"/>
      </w:divBdr>
    </w:div>
    <w:div w:id="1280604350">
      <w:bodyDiv w:val="1"/>
      <w:marLeft w:val="0"/>
      <w:marRight w:val="0"/>
      <w:marTop w:val="0"/>
      <w:marBottom w:val="0"/>
      <w:divBdr>
        <w:top w:val="none" w:sz="0" w:space="0" w:color="auto"/>
        <w:left w:val="none" w:sz="0" w:space="0" w:color="auto"/>
        <w:bottom w:val="none" w:sz="0" w:space="0" w:color="auto"/>
        <w:right w:val="none" w:sz="0" w:space="0" w:color="auto"/>
      </w:divBdr>
    </w:div>
    <w:div w:id="1301034925">
      <w:bodyDiv w:val="1"/>
      <w:marLeft w:val="0"/>
      <w:marRight w:val="0"/>
      <w:marTop w:val="0"/>
      <w:marBottom w:val="0"/>
      <w:divBdr>
        <w:top w:val="none" w:sz="0" w:space="0" w:color="auto"/>
        <w:left w:val="none" w:sz="0" w:space="0" w:color="auto"/>
        <w:bottom w:val="none" w:sz="0" w:space="0" w:color="auto"/>
        <w:right w:val="none" w:sz="0" w:space="0" w:color="auto"/>
      </w:divBdr>
      <w:divsChild>
        <w:div w:id="1433865028">
          <w:marLeft w:val="547"/>
          <w:marRight w:val="0"/>
          <w:marTop w:val="96"/>
          <w:marBottom w:val="0"/>
          <w:divBdr>
            <w:top w:val="none" w:sz="0" w:space="0" w:color="auto"/>
            <w:left w:val="none" w:sz="0" w:space="0" w:color="auto"/>
            <w:bottom w:val="none" w:sz="0" w:space="0" w:color="auto"/>
            <w:right w:val="none" w:sz="0" w:space="0" w:color="auto"/>
          </w:divBdr>
        </w:div>
      </w:divsChild>
    </w:div>
    <w:div w:id="1336885290">
      <w:bodyDiv w:val="1"/>
      <w:marLeft w:val="0"/>
      <w:marRight w:val="0"/>
      <w:marTop w:val="0"/>
      <w:marBottom w:val="0"/>
      <w:divBdr>
        <w:top w:val="none" w:sz="0" w:space="0" w:color="auto"/>
        <w:left w:val="none" w:sz="0" w:space="0" w:color="auto"/>
        <w:bottom w:val="none" w:sz="0" w:space="0" w:color="auto"/>
        <w:right w:val="none" w:sz="0" w:space="0" w:color="auto"/>
      </w:divBdr>
      <w:divsChild>
        <w:div w:id="286358374">
          <w:marLeft w:val="446"/>
          <w:marRight w:val="0"/>
          <w:marTop w:val="0"/>
          <w:marBottom w:val="200"/>
          <w:divBdr>
            <w:top w:val="none" w:sz="0" w:space="0" w:color="auto"/>
            <w:left w:val="none" w:sz="0" w:space="0" w:color="auto"/>
            <w:bottom w:val="none" w:sz="0" w:space="0" w:color="auto"/>
            <w:right w:val="none" w:sz="0" w:space="0" w:color="auto"/>
          </w:divBdr>
        </w:div>
        <w:div w:id="1686517499">
          <w:marLeft w:val="446"/>
          <w:marRight w:val="0"/>
          <w:marTop w:val="0"/>
          <w:marBottom w:val="200"/>
          <w:divBdr>
            <w:top w:val="none" w:sz="0" w:space="0" w:color="auto"/>
            <w:left w:val="none" w:sz="0" w:space="0" w:color="auto"/>
            <w:bottom w:val="none" w:sz="0" w:space="0" w:color="auto"/>
            <w:right w:val="none" w:sz="0" w:space="0" w:color="auto"/>
          </w:divBdr>
        </w:div>
      </w:divsChild>
    </w:div>
    <w:div w:id="1373770056">
      <w:bodyDiv w:val="1"/>
      <w:marLeft w:val="0"/>
      <w:marRight w:val="0"/>
      <w:marTop w:val="0"/>
      <w:marBottom w:val="0"/>
      <w:divBdr>
        <w:top w:val="none" w:sz="0" w:space="0" w:color="auto"/>
        <w:left w:val="none" w:sz="0" w:space="0" w:color="auto"/>
        <w:bottom w:val="none" w:sz="0" w:space="0" w:color="auto"/>
        <w:right w:val="none" w:sz="0" w:space="0" w:color="auto"/>
      </w:divBdr>
    </w:div>
    <w:div w:id="1522469062">
      <w:bodyDiv w:val="1"/>
      <w:marLeft w:val="0"/>
      <w:marRight w:val="0"/>
      <w:marTop w:val="0"/>
      <w:marBottom w:val="0"/>
      <w:divBdr>
        <w:top w:val="none" w:sz="0" w:space="0" w:color="auto"/>
        <w:left w:val="none" w:sz="0" w:space="0" w:color="auto"/>
        <w:bottom w:val="none" w:sz="0" w:space="0" w:color="auto"/>
        <w:right w:val="none" w:sz="0" w:space="0" w:color="auto"/>
      </w:divBdr>
    </w:div>
    <w:div w:id="1523200374">
      <w:bodyDiv w:val="1"/>
      <w:marLeft w:val="0"/>
      <w:marRight w:val="0"/>
      <w:marTop w:val="0"/>
      <w:marBottom w:val="0"/>
      <w:divBdr>
        <w:top w:val="none" w:sz="0" w:space="0" w:color="auto"/>
        <w:left w:val="none" w:sz="0" w:space="0" w:color="auto"/>
        <w:bottom w:val="none" w:sz="0" w:space="0" w:color="auto"/>
        <w:right w:val="none" w:sz="0" w:space="0" w:color="auto"/>
      </w:divBdr>
      <w:divsChild>
        <w:div w:id="1152676574">
          <w:marLeft w:val="547"/>
          <w:marRight w:val="0"/>
          <w:marTop w:val="96"/>
          <w:marBottom w:val="0"/>
          <w:divBdr>
            <w:top w:val="none" w:sz="0" w:space="0" w:color="auto"/>
            <w:left w:val="none" w:sz="0" w:space="0" w:color="auto"/>
            <w:bottom w:val="none" w:sz="0" w:space="0" w:color="auto"/>
            <w:right w:val="none" w:sz="0" w:space="0" w:color="auto"/>
          </w:divBdr>
        </w:div>
      </w:divsChild>
    </w:div>
    <w:div w:id="1527252629">
      <w:bodyDiv w:val="1"/>
      <w:marLeft w:val="0"/>
      <w:marRight w:val="0"/>
      <w:marTop w:val="0"/>
      <w:marBottom w:val="0"/>
      <w:divBdr>
        <w:top w:val="none" w:sz="0" w:space="0" w:color="auto"/>
        <w:left w:val="none" w:sz="0" w:space="0" w:color="auto"/>
        <w:bottom w:val="none" w:sz="0" w:space="0" w:color="auto"/>
        <w:right w:val="none" w:sz="0" w:space="0" w:color="auto"/>
      </w:divBdr>
    </w:div>
    <w:div w:id="1544368678">
      <w:bodyDiv w:val="1"/>
      <w:marLeft w:val="0"/>
      <w:marRight w:val="0"/>
      <w:marTop w:val="0"/>
      <w:marBottom w:val="0"/>
      <w:divBdr>
        <w:top w:val="none" w:sz="0" w:space="0" w:color="auto"/>
        <w:left w:val="none" w:sz="0" w:space="0" w:color="auto"/>
        <w:bottom w:val="none" w:sz="0" w:space="0" w:color="auto"/>
        <w:right w:val="none" w:sz="0" w:space="0" w:color="auto"/>
      </w:divBdr>
    </w:div>
    <w:div w:id="1588615458">
      <w:bodyDiv w:val="1"/>
      <w:marLeft w:val="0"/>
      <w:marRight w:val="0"/>
      <w:marTop w:val="0"/>
      <w:marBottom w:val="0"/>
      <w:divBdr>
        <w:top w:val="none" w:sz="0" w:space="0" w:color="auto"/>
        <w:left w:val="none" w:sz="0" w:space="0" w:color="auto"/>
        <w:bottom w:val="none" w:sz="0" w:space="0" w:color="auto"/>
        <w:right w:val="none" w:sz="0" w:space="0" w:color="auto"/>
      </w:divBdr>
      <w:divsChild>
        <w:div w:id="1051729541">
          <w:marLeft w:val="547"/>
          <w:marRight w:val="0"/>
          <w:marTop w:val="96"/>
          <w:marBottom w:val="0"/>
          <w:divBdr>
            <w:top w:val="none" w:sz="0" w:space="0" w:color="auto"/>
            <w:left w:val="none" w:sz="0" w:space="0" w:color="auto"/>
            <w:bottom w:val="none" w:sz="0" w:space="0" w:color="auto"/>
            <w:right w:val="none" w:sz="0" w:space="0" w:color="auto"/>
          </w:divBdr>
        </w:div>
      </w:divsChild>
    </w:div>
    <w:div w:id="1690981723">
      <w:bodyDiv w:val="1"/>
      <w:marLeft w:val="0"/>
      <w:marRight w:val="0"/>
      <w:marTop w:val="0"/>
      <w:marBottom w:val="0"/>
      <w:divBdr>
        <w:top w:val="none" w:sz="0" w:space="0" w:color="auto"/>
        <w:left w:val="none" w:sz="0" w:space="0" w:color="auto"/>
        <w:bottom w:val="none" w:sz="0" w:space="0" w:color="auto"/>
        <w:right w:val="none" w:sz="0" w:space="0" w:color="auto"/>
      </w:divBdr>
      <w:divsChild>
        <w:div w:id="1199471894">
          <w:marLeft w:val="547"/>
          <w:marRight w:val="0"/>
          <w:marTop w:val="96"/>
          <w:marBottom w:val="0"/>
          <w:divBdr>
            <w:top w:val="none" w:sz="0" w:space="0" w:color="auto"/>
            <w:left w:val="none" w:sz="0" w:space="0" w:color="auto"/>
            <w:bottom w:val="none" w:sz="0" w:space="0" w:color="auto"/>
            <w:right w:val="none" w:sz="0" w:space="0" w:color="auto"/>
          </w:divBdr>
        </w:div>
      </w:divsChild>
    </w:div>
    <w:div w:id="1734154368">
      <w:bodyDiv w:val="1"/>
      <w:marLeft w:val="0"/>
      <w:marRight w:val="0"/>
      <w:marTop w:val="0"/>
      <w:marBottom w:val="0"/>
      <w:divBdr>
        <w:top w:val="none" w:sz="0" w:space="0" w:color="auto"/>
        <w:left w:val="none" w:sz="0" w:space="0" w:color="auto"/>
        <w:bottom w:val="none" w:sz="0" w:space="0" w:color="auto"/>
        <w:right w:val="none" w:sz="0" w:space="0" w:color="auto"/>
      </w:divBdr>
      <w:divsChild>
        <w:div w:id="1091462701">
          <w:marLeft w:val="547"/>
          <w:marRight w:val="0"/>
          <w:marTop w:val="96"/>
          <w:marBottom w:val="0"/>
          <w:divBdr>
            <w:top w:val="none" w:sz="0" w:space="0" w:color="auto"/>
            <w:left w:val="none" w:sz="0" w:space="0" w:color="auto"/>
            <w:bottom w:val="none" w:sz="0" w:space="0" w:color="auto"/>
            <w:right w:val="none" w:sz="0" w:space="0" w:color="auto"/>
          </w:divBdr>
        </w:div>
      </w:divsChild>
    </w:div>
    <w:div w:id="1758745074">
      <w:bodyDiv w:val="1"/>
      <w:marLeft w:val="0"/>
      <w:marRight w:val="0"/>
      <w:marTop w:val="0"/>
      <w:marBottom w:val="0"/>
      <w:divBdr>
        <w:top w:val="none" w:sz="0" w:space="0" w:color="auto"/>
        <w:left w:val="none" w:sz="0" w:space="0" w:color="auto"/>
        <w:bottom w:val="none" w:sz="0" w:space="0" w:color="auto"/>
        <w:right w:val="none" w:sz="0" w:space="0" w:color="auto"/>
      </w:divBdr>
    </w:div>
    <w:div w:id="1766149402">
      <w:bodyDiv w:val="1"/>
      <w:marLeft w:val="0"/>
      <w:marRight w:val="0"/>
      <w:marTop w:val="0"/>
      <w:marBottom w:val="0"/>
      <w:divBdr>
        <w:top w:val="none" w:sz="0" w:space="0" w:color="auto"/>
        <w:left w:val="none" w:sz="0" w:space="0" w:color="auto"/>
        <w:bottom w:val="none" w:sz="0" w:space="0" w:color="auto"/>
        <w:right w:val="none" w:sz="0" w:space="0" w:color="auto"/>
      </w:divBdr>
    </w:div>
    <w:div w:id="1784567269">
      <w:bodyDiv w:val="1"/>
      <w:marLeft w:val="0"/>
      <w:marRight w:val="0"/>
      <w:marTop w:val="0"/>
      <w:marBottom w:val="0"/>
      <w:divBdr>
        <w:top w:val="none" w:sz="0" w:space="0" w:color="auto"/>
        <w:left w:val="none" w:sz="0" w:space="0" w:color="auto"/>
        <w:bottom w:val="none" w:sz="0" w:space="0" w:color="auto"/>
        <w:right w:val="none" w:sz="0" w:space="0" w:color="auto"/>
      </w:divBdr>
    </w:div>
    <w:div w:id="1862670688">
      <w:bodyDiv w:val="1"/>
      <w:marLeft w:val="0"/>
      <w:marRight w:val="0"/>
      <w:marTop w:val="0"/>
      <w:marBottom w:val="0"/>
      <w:divBdr>
        <w:top w:val="none" w:sz="0" w:space="0" w:color="auto"/>
        <w:left w:val="none" w:sz="0" w:space="0" w:color="auto"/>
        <w:bottom w:val="none" w:sz="0" w:space="0" w:color="auto"/>
        <w:right w:val="none" w:sz="0" w:space="0" w:color="auto"/>
      </w:divBdr>
    </w:div>
    <w:div w:id="1863015172">
      <w:bodyDiv w:val="1"/>
      <w:marLeft w:val="0"/>
      <w:marRight w:val="0"/>
      <w:marTop w:val="0"/>
      <w:marBottom w:val="0"/>
      <w:divBdr>
        <w:top w:val="none" w:sz="0" w:space="0" w:color="auto"/>
        <w:left w:val="none" w:sz="0" w:space="0" w:color="auto"/>
        <w:bottom w:val="none" w:sz="0" w:space="0" w:color="auto"/>
        <w:right w:val="none" w:sz="0" w:space="0" w:color="auto"/>
      </w:divBdr>
      <w:divsChild>
        <w:div w:id="2016153759">
          <w:marLeft w:val="446"/>
          <w:marRight w:val="0"/>
          <w:marTop w:val="0"/>
          <w:marBottom w:val="200"/>
          <w:divBdr>
            <w:top w:val="none" w:sz="0" w:space="0" w:color="auto"/>
            <w:left w:val="none" w:sz="0" w:space="0" w:color="auto"/>
            <w:bottom w:val="none" w:sz="0" w:space="0" w:color="auto"/>
            <w:right w:val="none" w:sz="0" w:space="0" w:color="auto"/>
          </w:divBdr>
        </w:div>
        <w:div w:id="2065179173">
          <w:marLeft w:val="446"/>
          <w:marRight w:val="0"/>
          <w:marTop w:val="0"/>
          <w:marBottom w:val="200"/>
          <w:divBdr>
            <w:top w:val="none" w:sz="0" w:space="0" w:color="auto"/>
            <w:left w:val="none" w:sz="0" w:space="0" w:color="auto"/>
            <w:bottom w:val="none" w:sz="0" w:space="0" w:color="auto"/>
            <w:right w:val="none" w:sz="0" w:space="0" w:color="auto"/>
          </w:divBdr>
        </w:div>
      </w:divsChild>
    </w:div>
    <w:div w:id="1922450650">
      <w:bodyDiv w:val="1"/>
      <w:marLeft w:val="0"/>
      <w:marRight w:val="0"/>
      <w:marTop w:val="0"/>
      <w:marBottom w:val="0"/>
      <w:divBdr>
        <w:top w:val="none" w:sz="0" w:space="0" w:color="auto"/>
        <w:left w:val="none" w:sz="0" w:space="0" w:color="auto"/>
        <w:bottom w:val="none" w:sz="0" w:space="0" w:color="auto"/>
        <w:right w:val="none" w:sz="0" w:space="0" w:color="auto"/>
      </w:divBdr>
      <w:divsChild>
        <w:div w:id="1526140535">
          <w:marLeft w:val="547"/>
          <w:marRight w:val="0"/>
          <w:marTop w:val="96"/>
          <w:marBottom w:val="0"/>
          <w:divBdr>
            <w:top w:val="none" w:sz="0" w:space="0" w:color="auto"/>
            <w:left w:val="none" w:sz="0" w:space="0" w:color="auto"/>
            <w:bottom w:val="none" w:sz="0" w:space="0" w:color="auto"/>
            <w:right w:val="none" w:sz="0" w:space="0" w:color="auto"/>
          </w:divBdr>
        </w:div>
      </w:divsChild>
    </w:div>
    <w:div w:id="1948390368">
      <w:bodyDiv w:val="1"/>
      <w:marLeft w:val="0"/>
      <w:marRight w:val="0"/>
      <w:marTop w:val="0"/>
      <w:marBottom w:val="0"/>
      <w:divBdr>
        <w:top w:val="none" w:sz="0" w:space="0" w:color="auto"/>
        <w:left w:val="none" w:sz="0" w:space="0" w:color="auto"/>
        <w:bottom w:val="none" w:sz="0" w:space="0" w:color="auto"/>
        <w:right w:val="none" w:sz="0" w:space="0" w:color="auto"/>
      </w:divBdr>
      <w:divsChild>
        <w:div w:id="946036676">
          <w:marLeft w:val="547"/>
          <w:marRight w:val="0"/>
          <w:marTop w:val="96"/>
          <w:marBottom w:val="0"/>
          <w:divBdr>
            <w:top w:val="none" w:sz="0" w:space="0" w:color="auto"/>
            <w:left w:val="none" w:sz="0" w:space="0" w:color="auto"/>
            <w:bottom w:val="none" w:sz="0" w:space="0" w:color="auto"/>
            <w:right w:val="none" w:sz="0" w:space="0" w:color="auto"/>
          </w:divBdr>
        </w:div>
      </w:divsChild>
    </w:div>
    <w:div w:id="1966735549">
      <w:bodyDiv w:val="1"/>
      <w:marLeft w:val="0"/>
      <w:marRight w:val="0"/>
      <w:marTop w:val="0"/>
      <w:marBottom w:val="0"/>
      <w:divBdr>
        <w:top w:val="none" w:sz="0" w:space="0" w:color="auto"/>
        <w:left w:val="none" w:sz="0" w:space="0" w:color="auto"/>
        <w:bottom w:val="none" w:sz="0" w:space="0" w:color="auto"/>
        <w:right w:val="none" w:sz="0" w:space="0" w:color="auto"/>
      </w:divBdr>
    </w:div>
    <w:div w:id="1998917806">
      <w:bodyDiv w:val="1"/>
      <w:marLeft w:val="0"/>
      <w:marRight w:val="0"/>
      <w:marTop w:val="0"/>
      <w:marBottom w:val="0"/>
      <w:divBdr>
        <w:top w:val="none" w:sz="0" w:space="0" w:color="auto"/>
        <w:left w:val="none" w:sz="0" w:space="0" w:color="auto"/>
        <w:bottom w:val="none" w:sz="0" w:space="0" w:color="auto"/>
        <w:right w:val="none" w:sz="0" w:space="0" w:color="auto"/>
      </w:divBdr>
    </w:div>
    <w:div w:id="2033072181">
      <w:bodyDiv w:val="1"/>
      <w:marLeft w:val="0"/>
      <w:marRight w:val="0"/>
      <w:marTop w:val="0"/>
      <w:marBottom w:val="0"/>
      <w:divBdr>
        <w:top w:val="none" w:sz="0" w:space="0" w:color="auto"/>
        <w:left w:val="none" w:sz="0" w:space="0" w:color="auto"/>
        <w:bottom w:val="none" w:sz="0" w:space="0" w:color="auto"/>
        <w:right w:val="none" w:sz="0" w:space="0" w:color="auto"/>
      </w:divBdr>
      <w:divsChild>
        <w:div w:id="1912692455">
          <w:marLeft w:val="547"/>
          <w:marRight w:val="0"/>
          <w:marTop w:val="96"/>
          <w:marBottom w:val="0"/>
          <w:divBdr>
            <w:top w:val="none" w:sz="0" w:space="0" w:color="auto"/>
            <w:left w:val="none" w:sz="0" w:space="0" w:color="auto"/>
            <w:bottom w:val="none" w:sz="0" w:space="0" w:color="auto"/>
            <w:right w:val="none" w:sz="0" w:space="0" w:color="auto"/>
          </w:divBdr>
        </w:div>
        <w:div w:id="1220432478">
          <w:marLeft w:val="547"/>
          <w:marRight w:val="0"/>
          <w:marTop w:val="96"/>
          <w:marBottom w:val="0"/>
          <w:divBdr>
            <w:top w:val="none" w:sz="0" w:space="0" w:color="auto"/>
            <w:left w:val="none" w:sz="0" w:space="0" w:color="auto"/>
            <w:bottom w:val="none" w:sz="0" w:space="0" w:color="auto"/>
            <w:right w:val="none" w:sz="0" w:space="0" w:color="auto"/>
          </w:divBdr>
        </w:div>
        <w:div w:id="595480194">
          <w:marLeft w:val="547"/>
          <w:marRight w:val="0"/>
          <w:marTop w:val="96"/>
          <w:marBottom w:val="0"/>
          <w:divBdr>
            <w:top w:val="none" w:sz="0" w:space="0" w:color="auto"/>
            <w:left w:val="none" w:sz="0" w:space="0" w:color="auto"/>
            <w:bottom w:val="none" w:sz="0" w:space="0" w:color="auto"/>
            <w:right w:val="none" w:sz="0" w:space="0" w:color="auto"/>
          </w:divBdr>
        </w:div>
      </w:divsChild>
    </w:div>
    <w:div w:id="205423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2296</Words>
  <Characters>12629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Madariaga</dc:creator>
  <cp:keywords/>
  <dc:description/>
  <cp:lastModifiedBy>JORGE PEREZ</cp:lastModifiedBy>
  <cp:revision>2</cp:revision>
  <cp:lastPrinted>2022-08-10T18:39:00Z</cp:lastPrinted>
  <dcterms:created xsi:type="dcterms:W3CDTF">2022-08-10T18:42:00Z</dcterms:created>
  <dcterms:modified xsi:type="dcterms:W3CDTF">2022-08-10T18:42:00Z</dcterms:modified>
</cp:coreProperties>
</file>