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ECA0E" w14:textId="77777777" w:rsidR="00871B85" w:rsidRPr="00F47AA9" w:rsidRDefault="00BB655D" w:rsidP="00F47AA9">
      <w:pPr>
        <w:jc w:val="both"/>
        <w:rPr>
          <w:sz w:val="28"/>
          <w:szCs w:val="28"/>
          <w:lang w:val="es-ES"/>
        </w:rPr>
      </w:pPr>
      <w:bookmarkStart w:id="0" w:name="_GoBack"/>
      <w:bookmarkEnd w:id="0"/>
      <w:r w:rsidRPr="00F47AA9">
        <w:rPr>
          <w:sz w:val="28"/>
          <w:szCs w:val="28"/>
          <w:lang w:val="es-ES"/>
        </w:rPr>
        <w:t>Reunión Comisión de Mujer y Equidad de Genero</w:t>
      </w:r>
    </w:p>
    <w:p w14:paraId="733A85C7" w14:textId="77777777" w:rsidR="00F47AA9" w:rsidRPr="00F47AA9" w:rsidRDefault="00816560" w:rsidP="00F47AA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Unión, l</w:t>
      </w:r>
      <w:r w:rsidR="00F47AA9" w:rsidRPr="00F47AA9">
        <w:rPr>
          <w:sz w:val="28"/>
          <w:szCs w:val="28"/>
          <w:lang w:val="es-ES"/>
        </w:rPr>
        <w:t>unes 18 de abril de 2022</w:t>
      </w:r>
    </w:p>
    <w:p w14:paraId="272B0587" w14:textId="77777777" w:rsidR="00F47AA9" w:rsidRPr="00F47AA9" w:rsidRDefault="00F47AA9" w:rsidP="00F47AA9">
      <w:pPr>
        <w:jc w:val="both"/>
        <w:rPr>
          <w:sz w:val="28"/>
          <w:szCs w:val="28"/>
          <w:lang w:val="es-ES"/>
        </w:rPr>
      </w:pPr>
    </w:p>
    <w:p w14:paraId="387FC49D" w14:textId="77777777" w:rsidR="002422C5" w:rsidRPr="00F47AA9" w:rsidRDefault="002422C5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>Participaron los Consejeros Regionales:</w:t>
      </w:r>
    </w:p>
    <w:p w14:paraId="18A69A32" w14:textId="77777777" w:rsidR="002422C5" w:rsidRPr="00F47AA9" w:rsidRDefault="002422C5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 xml:space="preserve">                         Ximena Castillo</w:t>
      </w:r>
    </w:p>
    <w:p w14:paraId="4A763DDD" w14:textId="77777777" w:rsidR="002422C5" w:rsidRPr="00F47AA9" w:rsidRDefault="002422C5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 xml:space="preserve">                         Juan </w:t>
      </w:r>
      <w:proofErr w:type="spellStart"/>
      <w:r w:rsidRPr="00F47AA9">
        <w:rPr>
          <w:sz w:val="28"/>
          <w:szCs w:val="28"/>
          <w:lang w:val="es-ES"/>
        </w:rPr>
        <w:t>Taladriz</w:t>
      </w:r>
      <w:proofErr w:type="spellEnd"/>
    </w:p>
    <w:p w14:paraId="35302EFD" w14:textId="77777777" w:rsidR="002422C5" w:rsidRPr="00F47AA9" w:rsidRDefault="002422C5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 xml:space="preserve">                        Catalina </w:t>
      </w:r>
      <w:proofErr w:type="spellStart"/>
      <w:r w:rsidRPr="00F47AA9">
        <w:rPr>
          <w:sz w:val="28"/>
          <w:szCs w:val="28"/>
          <w:lang w:val="es-ES"/>
        </w:rPr>
        <w:t>Hott</w:t>
      </w:r>
      <w:proofErr w:type="spellEnd"/>
    </w:p>
    <w:p w14:paraId="14876260" w14:textId="77777777" w:rsidR="002422C5" w:rsidRPr="00F47AA9" w:rsidRDefault="002422C5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 xml:space="preserve">                        Sarita Jaramillo</w:t>
      </w:r>
    </w:p>
    <w:p w14:paraId="28D5B4C6" w14:textId="77777777" w:rsidR="00A948B4" w:rsidRPr="00F47AA9" w:rsidRDefault="00A948B4" w:rsidP="00F47AA9">
      <w:pPr>
        <w:jc w:val="both"/>
        <w:rPr>
          <w:sz w:val="28"/>
          <w:szCs w:val="28"/>
          <w:lang w:val="es-ES"/>
        </w:rPr>
      </w:pPr>
      <w:r w:rsidRPr="00F47AA9">
        <w:rPr>
          <w:b/>
          <w:sz w:val="28"/>
          <w:szCs w:val="28"/>
          <w:lang w:val="es-ES"/>
        </w:rPr>
        <w:t>1ª punto tabla</w:t>
      </w:r>
      <w:r w:rsidR="00F47AA9">
        <w:rPr>
          <w:b/>
          <w:sz w:val="28"/>
          <w:szCs w:val="28"/>
          <w:lang w:val="es-ES"/>
        </w:rPr>
        <w:t xml:space="preserve"> </w:t>
      </w:r>
      <w:r w:rsidR="00F47AA9">
        <w:rPr>
          <w:sz w:val="28"/>
          <w:szCs w:val="28"/>
          <w:lang w:val="es-ES"/>
        </w:rPr>
        <w:t>“Elección de Presidente de la comisión”</w:t>
      </w:r>
    </w:p>
    <w:p w14:paraId="2984D6BD" w14:textId="77777777" w:rsidR="00BB655D" w:rsidRPr="00F47AA9" w:rsidRDefault="002422C5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 xml:space="preserve"> </w:t>
      </w:r>
      <w:r w:rsidR="00A948B4" w:rsidRPr="00F47AA9">
        <w:rPr>
          <w:sz w:val="28"/>
          <w:szCs w:val="28"/>
          <w:lang w:val="es-ES"/>
        </w:rPr>
        <w:t>Se</w:t>
      </w:r>
      <w:r w:rsidRPr="00F47AA9">
        <w:rPr>
          <w:sz w:val="28"/>
          <w:szCs w:val="28"/>
          <w:lang w:val="es-ES"/>
        </w:rPr>
        <w:t xml:space="preserve"> </w:t>
      </w:r>
      <w:r w:rsidR="00BB655D" w:rsidRPr="00F47AA9">
        <w:rPr>
          <w:sz w:val="28"/>
          <w:szCs w:val="28"/>
          <w:lang w:val="es-ES"/>
        </w:rPr>
        <w:t xml:space="preserve">realiza la elección de Presidente de la comisión. El Consejero Juan </w:t>
      </w:r>
      <w:proofErr w:type="spellStart"/>
      <w:r w:rsidR="00BB655D" w:rsidRPr="00F47AA9">
        <w:rPr>
          <w:sz w:val="28"/>
          <w:szCs w:val="28"/>
          <w:lang w:val="es-ES"/>
        </w:rPr>
        <w:t>Taladriz</w:t>
      </w:r>
      <w:proofErr w:type="spellEnd"/>
      <w:r w:rsidR="00BB655D" w:rsidRPr="00F47AA9">
        <w:rPr>
          <w:sz w:val="28"/>
          <w:szCs w:val="28"/>
          <w:lang w:val="es-ES"/>
        </w:rPr>
        <w:t>, propuso a la consejera Ximena Castillo, no habiendo más propuestas se procedió a votar, s</w:t>
      </w:r>
      <w:r w:rsidRPr="00F47AA9">
        <w:rPr>
          <w:sz w:val="28"/>
          <w:szCs w:val="28"/>
          <w:lang w:val="es-ES"/>
        </w:rPr>
        <w:t>iendo electa por unanimidad</w:t>
      </w:r>
      <w:r w:rsidR="00816560">
        <w:rPr>
          <w:sz w:val="28"/>
          <w:szCs w:val="28"/>
          <w:lang w:val="es-ES"/>
        </w:rPr>
        <w:t xml:space="preserve"> la consejera Ximena Castillo.</w:t>
      </w:r>
    </w:p>
    <w:p w14:paraId="682EDD16" w14:textId="77777777" w:rsidR="00A948B4" w:rsidRPr="00F47AA9" w:rsidRDefault="002422C5" w:rsidP="00F47AA9">
      <w:pPr>
        <w:jc w:val="both"/>
        <w:rPr>
          <w:sz w:val="28"/>
          <w:szCs w:val="28"/>
          <w:lang w:val="es-ES"/>
        </w:rPr>
      </w:pPr>
      <w:r w:rsidRPr="00F47AA9">
        <w:rPr>
          <w:b/>
          <w:sz w:val="28"/>
          <w:szCs w:val="28"/>
          <w:lang w:val="es-ES"/>
        </w:rPr>
        <w:t>2ª punto de tabla</w:t>
      </w:r>
      <w:r w:rsidR="00F47AA9">
        <w:rPr>
          <w:b/>
          <w:sz w:val="28"/>
          <w:szCs w:val="28"/>
          <w:lang w:val="es-ES"/>
        </w:rPr>
        <w:t xml:space="preserve"> </w:t>
      </w:r>
      <w:r w:rsidR="00F47AA9">
        <w:rPr>
          <w:sz w:val="28"/>
          <w:szCs w:val="28"/>
          <w:lang w:val="es-ES"/>
        </w:rPr>
        <w:t>“Elaboración plan de trabajo de la comisión”</w:t>
      </w:r>
    </w:p>
    <w:p w14:paraId="68E47952" w14:textId="77777777" w:rsidR="002422C5" w:rsidRPr="00F47AA9" w:rsidRDefault="00A948B4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>S</w:t>
      </w:r>
      <w:r w:rsidR="002422C5" w:rsidRPr="00F47AA9">
        <w:rPr>
          <w:sz w:val="28"/>
          <w:szCs w:val="28"/>
          <w:lang w:val="es-ES"/>
        </w:rPr>
        <w:t xml:space="preserve">e conversa sobre el trabajo de la comisión durante el año 2022, la consejera Catalina </w:t>
      </w:r>
      <w:proofErr w:type="spellStart"/>
      <w:r w:rsidR="002422C5" w:rsidRPr="00F47AA9">
        <w:rPr>
          <w:sz w:val="28"/>
          <w:szCs w:val="28"/>
          <w:lang w:val="es-ES"/>
        </w:rPr>
        <w:t>Hott</w:t>
      </w:r>
      <w:proofErr w:type="spellEnd"/>
      <w:r w:rsidR="002422C5" w:rsidRPr="00F47AA9">
        <w:rPr>
          <w:sz w:val="28"/>
          <w:szCs w:val="28"/>
          <w:lang w:val="es-ES"/>
        </w:rPr>
        <w:t xml:space="preserve">, propone seguir con la 2ª etapa del plan de mitigación, ejecutado durante el año 2021. Enfocándolo en adultos mayores y personas del mundo rural. La consejera Sarita </w:t>
      </w:r>
      <w:proofErr w:type="spellStart"/>
      <w:r w:rsidR="002422C5" w:rsidRPr="00F47AA9">
        <w:rPr>
          <w:sz w:val="28"/>
          <w:szCs w:val="28"/>
          <w:lang w:val="es-ES"/>
        </w:rPr>
        <w:t>Jaramilla</w:t>
      </w:r>
      <w:proofErr w:type="spellEnd"/>
      <w:r w:rsidR="002422C5" w:rsidRPr="00F47AA9">
        <w:rPr>
          <w:sz w:val="28"/>
          <w:szCs w:val="28"/>
          <w:lang w:val="es-ES"/>
        </w:rPr>
        <w:t xml:space="preserve">, solicita que el </w:t>
      </w:r>
      <w:r w:rsidR="003C55CB" w:rsidRPr="00F47AA9">
        <w:rPr>
          <w:sz w:val="28"/>
          <w:szCs w:val="28"/>
          <w:lang w:val="es-ES"/>
        </w:rPr>
        <w:t>trabajo</w:t>
      </w:r>
      <w:r w:rsidR="002422C5" w:rsidRPr="00F47AA9">
        <w:rPr>
          <w:sz w:val="28"/>
          <w:szCs w:val="28"/>
          <w:lang w:val="es-ES"/>
        </w:rPr>
        <w:t xml:space="preserve"> se haga en forma mancomunada y coordinada con todos los servicios públicos relacionados con el tema de mujer y equidad de género.</w:t>
      </w:r>
    </w:p>
    <w:p w14:paraId="200F20F3" w14:textId="77777777" w:rsidR="002422C5" w:rsidRPr="00F47AA9" w:rsidRDefault="002422C5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 xml:space="preserve">El consejero Juan </w:t>
      </w:r>
      <w:proofErr w:type="spellStart"/>
      <w:r w:rsidRPr="00F47AA9">
        <w:rPr>
          <w:sz w:val="28"/>
          <w:szCs w:val="28"/>
          <w:lang w:val="es-ES"/>
        </w:rPr>
        <w:t>Taladriz</w:t>
      </w:r>
      <w:proofErr w:type="spellEnd"/>
      <w:r w:rsidRPr="00F47AA9">
        <w:rPr>
          <w:sz w:val="28"/>
          <w:szCs w:val="28"/>
          <w:lang w:val="es-ES"/>
        </w:rPr>
        <w:t xml:space="preserve">, pide </w:t>
      </w:r>
      <w:r w:rsidR="003C55CB" w:rsidRPr="00F47AA9">
        <w:rPr>
          <w:sz w:val="28"/>
          <w:szCs w:val="28"/>
          <w:lang w:val="es-ES"/>
        </w:rPr>
        <w:t>contextualizar el trabajo de la comisión y conocer la historia de cómo se ha llegado a la actual situación de la equidad de género</w:t>
      </w:r>
      <w:r w:rsidR="00977363">
        <w:rPr>
          <w:sz w:val="28"/>
          <w:szCs w:val="28"/>
          <w:lang w:val="es-ES"/>
        </w:rPr>
        <w:t xml:space="preserve"> a nivel regional y nacional</w:t>
      </w:r>
      <w:r w:rsidR="003C55CB" w:rsidRPr="00F47AA9">
        <w:rPr>
          <w:sz w:val="28"/>
          <w:szCs w:val="28"/>
          <w:lang w:val="es-ES"/>
        </w:rPr>
        <w:t>. Recomienda ahondar en el conocimiento de la norma 3262.</w:t>
      </w:r>
    </w:p>
    <w:p w14:paraId="7F6FBBCD" w14:textId="77777777" w:rsidR="003C55CB" w:rsidRPr="00F47AA9" w:rsidRDefault="00977363" w:rsidP="00F47AA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 Presidente Ximena Castillo, recalca</w:t>
      </w:r>
      <w:r w:rsidR="003C55CB" w:rsidRPr="00F47AA9">
        <w:rPr>
          <w:sz w:val="28"/>
          <w:szCs w:val="28"/>
          <w:lang w:val="es-ES"/>
        </w:rPr>
        <w:t xml:space="preserve"> el trabajo colaborativo con los diferentes actores regionales y nacionales, incluyendo a los municipios. </w:t>
      </w:r>
      <w:r>
        <w:rPr>
          <w:sz w:val="28"/>
          <w:szCs w:val="28"/>
          <w:lang w:val="es-ES"/>
        </w:rPr>
        <w:t>Propone invitar a Seremi de la M</w:t>
      </w:r>
      <w:r w:rsidR="003C55CB" w:rsidRPr="00F47AA9">
        <w:rPr>
          <w:sz w:val="28"/>
          <w:szCs w:val="28"/>
          <w:lang w:val="es-ES"/>
        </w:rPr>
        <w:t>ujer</w:t>
      </w:r>
      <w:r>
        <w:rPr>
          <w:sz w:val="28"/>
          <w:szCs w:val="28"/>
          <w:lang w:val="es-ES"/>
        </w:rPr>
        <w:t xml:space="preserve"> y Equidad de </w:t>
      </w:r>
      <w:proofErr w:type="spellStart"/>
      <w:proofErr w:type="gramStart"/>
      <w:r>
        <w:rPr>
          <w:sz w:val="28"/>
          <w:szCs w:val="28"/>
          <w:lang w:val="es-ES"/>
        </w:rPr>
        <w:t>Genero</w:t>
      </w:r>
      <w:proofErr w:type="spellEnd"/>
      <w:proofErr w:type="gramEnd"/>
      <w:r w:rsidR="003C55CB" w:rsidRPr="00F47AA9">
        <w:rPr>
          <w:sz w:val="28"/>
          <w:szCs w:val="28"/>
          <w:lang w:val="es-ES"/>
        </w:rPr>
        <w:t xml:space="preserve"> y a la </w:t>
      </w:r>
      <w:r>
        <w:rPr>
          <w:sz w:val="28"/>
          <w:szCs w:val="28"/>
          <w:lang w:val="es-ES"/>
        </w:rPr>
        <w:t>D</w:t>
      </w:r>
      <w:r w:rsidR="003C55CB" w:rsidRPr="00F47AA9">
        <w:rPr>
          <w:sz w:val="28"/>
          <w:szCs w:val="28"/>
          <w:lang w:val="es-ES"/>
        </w:rPr>
        <w:t>irectora</w:t>
      </w:r>
      <w:r>
        <w:rPr>
          <w:sz w:val="28"/>
          <w:szCs w:val="28"/>
          <w:lang w:val="es-ES"/>
        </w:rPr>
        <w:t xml:space="preserve"> del Servicio de la M</w:t>
      </w:r>
      <w:r w:rsidR="003C55CB" w:rsidRPr="00F47AA9">
        <w:rPr>
          <w:sz w:val="28"/>
          <w:szCs w:val="28"/>
          <w:lang w:val="es-ES"/>
        </w:rPr>
        <w:t xml:space="preserve">ujer, y concretar reuniones con </w:t>
      </w:r>
      <w:r w:rsidR="0076653C" w:rsidRPr="00F47AA9">
        <w:rPr>
          <w:sz w:val="28"/>
          <w:szCs w:val="28"/>
          <w:lang w:val="es-ES"/>
        </w:rPr>
        <w:t>las</w:t>
      </w:r>
      <w:r w:rsidR="003C55CB" w:rsidRPr="00F47AA9">
        <w:rPr>
          <w:sz w:val="28"/>
          <w:szCs w:val="28"/>
          <w:lang w:val="es-ES"/>
        </w:rPr>
        <w:t xml:space="preserve"> dos alcaldes de las comunas de Valdivia y Rio Bueno.</w:t>
      </w:r>
    </w:p>
    <w:p w14:paraId="7C84AA25" w14:textId="77777777" w:rsidR="000457CC" w:rsidRPr="00F47AA9" w:rsidRDefault="000457CC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lastRenderedPageBreak/>
        <w:t>Se acuerda tener dos re</w:t>
      </w:r>
      <w:r w:rsidR="00A948B4" w:rsidRPr="00F47AA9">
        <w:rPr>
          <w:sz w:val="28"/>
          <w:szCs w:val="28"/>
          <w:lang w:val="es-ES"/>
        </w:rPr>
        <w:t xml:space="preserve">uniones al mes, previas  a los </w:t>
      </w:r>
      <w:proofErr w:type="spellStart"/>
      <w:r w:rsidR="00A948B4" w:rsidRPr="00F47AA9">
        <w:rPr>
          <w:sz w:val="28"/>
          <w:szCs w:val="28"/>
          <w:lang w:val="es-ES"/>
        </w:rPr>
        <w:t>C</w:t>
      </w:r>
      <w:r w:rsidRPr="00F47AA9">
        <w:rPr>
          <w:sz w:val="28"/>
          <w:szCs w:val="28"/>
          <w:lang w:val="es-ES"/>
        </w:rPr>
        <w:t>ores</w:t>
      </w:r>
      <w:proofErr w:type="spellEnd"/>
      <w:r w:rsidRPr="00F47AA9">
        <w:rPr>
          <w:sz w:val="28"/>
          <w:szCs w:val="28"/>
          <w:lang w:val="es-ES"/>
        </w:rPr>
        <w:t xml:space="preserve"> f</w:t>
      </w:r>
      <w:r w:rsidR="00977363">
        <w:rPr>
          <w:sz w:val="28"/>
          <w:szCs w:val="28"/>
          <w:lang w:val="es-ES"/>
        </w:rPr>
        <w:t>ormales, una en cada P</w:t>
      </w:r>
      <w:r w:rsidRPr="00F47AA9">
        <w:rPr>
          <w:sz w:val="28"/>
          <w:szCs w:val="28"/>
          <w:lang w:val="es-ES"/>
        </w:rPr>
        <w:t>rovincia.</w:t>
      </w:r>
    </w:p>
    <w:p w14:paraId="08804541" w14:textId="77777777" w:rsidR="00A948B4" w:rsidRPr="00F47AA9" w:rsidRDefault="000457CC" w:rsidP="00F47AA9">
      <w:pPr>
        <w:jc w:val="both"/>
        <w:rPr>
          <w:sz w:val="28"/>
          <w:szCs w:val="28"/>
          <w:lang w:val="es-ES"/>
        </w:rPr>
      </w:pPr>
      <w:r w:rsidRPr="00F47AA9">
        <w:rPr>
          <w:b/>
          <w:sz w:val="28"/>
          <w:szCs w:val="28"/>
          <w:lang w:val="es-ES"/>
        </w:rPr>
        <w:t>3ª Punto de tabla</w:t>
      </w:r>
      <w:r w:rsidR="00F47AA9">
        <w:rPr>
          <w:b/>
          <w:sz w:val="28"/>
          <w:szCs w:val="28"/>
          <w:lang w:val="es-ES"/>
        </w:rPr>
        <w:t xml:space="preserve"> </w:t>
      </w:r>
      <w:r w:rsidR="00F47AA9">
        <w:rPr>
          <w:sz w:val="28"/>
          <w:szCs w:val="28"/>
          <w:lang w:val="es-ES"/>
        </w:rPr>
        <w:t>“Presentación estado de avance realización se Seminario sobre norma Chilena 3262, Gestión de Igualdad de Género y Conciliación de la Vida Laboral, Familiar y Personal”</w:t>
      </w:r>
    </w:p>
    <w:p w14:paraId="3BED932C" w14:textId="77777777" w:rsidR="000457CC" w:rsidRDefault="000457CC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 xml:space="preserve"> Expone María Soledad Montoya, Directora Ejecutivo Fundación </w:t>
      </w:r>
      <w:proofErr w:type="spellStart"/>
      <w:r w:rsidRPr="00F47AA9">
        <w:rPr>
          <w:sz w:val="28"/>
          <w:szCs w:val="28"/>
          <w:lang w:val="es-ES"/>
        </w:rPr>
        <w:t>Promujer</w:t>
      </w:r>
      <w:proofErr w:type="spellEnd"/>
      <w:r w:rsidRPr="00F47AA9">
        <w:rPr>
          <w:sz w:val="28"/>
          <w:szCs w:val="28"/>
          <w:lang w:val="es-ES"/>
        </w:rPr>
        <w:t>. Propone realizar dos seminarios uno en cada Provincia,</w:t>
      </w:r>
      <w:r w:rsidR="00816560">
        <w:rPr>
          <w:sz w:val="28"/>
          <w:szCs w:val="28"/>
          <w:lang w:val="es-ES"/>
        </w:rPr>
        <w:t xml:space="preserve"> Valdivia y La Unión respectivamente. Se coordina por parte de la Fundación la asistencia de autoridades de nivel nacional, además de las autoridades regionales y comunales. </w:t>
      </w:r>
    </w:p>
    <w:p w14:paraId="2433E08B" w14:textId="77777777" w:rsidR="00816560" w:rsidRPr="00F47AA9" w:rsidRDefault="00816560" w:rsidP="00F47AA9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El programa contempla la exposición de una exponente de la Fundación </w:t>
      </w:r>
      <w:proofErr w:type="spellStart"/>
      <w:r>
        <w:rPr>
          <w:sz w:val="28"/>
          <w:szCs w:val="28"/>
          <w:lang w:val="es-ES"/>
        </w:rPr>
        <w:t>Promujer</w:t>
      </w:r>
      <w:proofErr w:type="spellEnd"/>
      <w:r>
        <w:rPr>
          <w:sz w:val="28"/>
          <w:szCs w:val="28"/>
          <w:lang w:val="es-ES"/>
        </w:rPr>
        <w:t>, el Instituto de Normalización Nacional (encargado de implementar NCh3262) y un tercer expositor que debería ser una experiencia del mundo privado que ya este implementando la norma a nivel regional. El financiamiento de dicho seminario será solicitado al Gobierno regional a través de la línea de Interés Regional del 7%. Se espera contar con un afora de 100 personas en cada uno de los eventos organizados.</w:t>
      </w:r>
    </w:p>
    <w:p w14:paraId="7539FB00" w14:textId="77777777" w:rsidR="00A948B4" w:rsidRPr="00F47AA9" w:rsidRDefault="00A948B4" w:rsidP="00F47AA9">
      <w:pPr>
        <w:jc w:val="both"/>
        <w:rPr>
          <w:sz w:val="28"/>
          <w:szCs w:val="28"/>
          <w:lang w:val="es-ES"/>
        </w:rPr>
      </w:pPr>
      <w:r w:rsidRPr="00F47AA9">
        <w:rPr>
          <w:sz w:val="28"/>
          <w:szCs w:val="28"/>
          <w:lang w:val="es-ES"/>
        </w:rPr>
        <w:t xml:space="preserve">Siendo las 12:00 </w:t>
      </w:r>
      <w:proofErr w:type="spellStart"/>
      <w:r w:rsidRPr="00F47AA9">
        <w:rPr>
          <w:sz w:val="28"/>
          <w:szCs w:val="28"/>
          <w:lang w:val="es-ES"/>
        </w:rPr>
        <w:t>hrs</w:t>
      </w:r>
      <w:proofErr w:type="spellEnd"/>
      <w:r w:rsidRPr="00F47AA9">
        <w:rPr>
          <w:sz w:val="28"/>
          <w:szCs w:val="28"/>
          <w:lang w:val="es-ES"/>
        </w:rPr>
        <w:t>. se da término a la reunión.</w:t>
      </w:r>
    </w:p>
    <w:p w14:paraId="4C5F2C48" w14:textId="77777777" w:rsidR="002422C5" w:rsidRPr="00F47AA9" w:rsidRDefault="002422C5" w:rsidP="00F47AA9">
      <w:pPr>
        <w:jc w:val="both"/>
        <w:rPr>
          <w:sz w:val="28"/>
          <w:szCs w:val="28"/>
          <w:lang w:val="es-ES"/>
        </w:rPr>
      </w:pPr>
    </w:p>
    <w:sectPr w:rsidR="002422C5" w:rsidRPr="00F47A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5D"/>
    <w:rsid w:val="000457CC"/>
    <w:rsid w:val="000864BA"/>
    <w:rsid w:val="002422C5"/>
    <w:rsid w:val="003C55CB"/>
    <w:rsid w:val="0076653C"/>
    <w:rsid w:val="00816560"/>
    <w:rsid w:val="00871B85"/>
    <w:rsid w:val="00977363"/>
    <w:rsid w:val="00A833B0"/>
    <w:rsid w:val="00A948B4"/>
    <w:rsid w:val="00BB655D"/>
    <w:rsid w:val="00F4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FA11D"/>
  <w15:chartTrackingRefBased/>
  <w15:docId w15:val="{D9E1FEC4-AB1D-47CC-B98C-EF06C3965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Hölk</dc:creator>
  <cp:keywords/>
  <dc:description/>
  <cp:lastModifiedBy>Eduardo Hölk</cp:lastModifiedBy>
  <cp:revision>2</cp:revision>
  <dcterms:created xsi:type="dcterms:W3CDTF">2022-04-19T01:23:00Z</dcterms:created>
  <dcterms:modified xsi:type="dcterms:W3CDTF">2022-04-19T01:23:00Z</dcterms:modified>
</cp:coreProperties>
</file>