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6F" w:rsidRPr="00BF1006" w:rsidRDefault="00BF1006" w:rsidP="00BF1006">
      <w:pPr>
        <w:jc w:val="center"/>
        <w:rPr>
          <w:b/>
          <w:sz w:val="24"/>
          <w:szCs w:val="24"/>
        </w:rPr>
      </w:pPr>
      <w:r w:rsidRPr="00BF1006">
        <w:rPr>
          <w:b/>
          <w:sz w:val="24"/>
          <w:szCs w:val="24"/>
        </w:rPr>
        <w:t>Informe Comisión de Medio Ambiente</w:t>
      </w:r>
    </w:p>
    <w:p w:rsidR="00BF1006" w:rsidRPr="00BF1006" w:rsidRDefault="00BF1006" w:rsidP="00BF1006">
      <w:pPr>
        <w:jc w:val="center"/>
        <w:rPr>
          <w:b/>
          <w:sz w:val="24"/>
          <w:szCs w:val="24"/>
        </w:rPr>
      </w:pPr>
      <w:r w:rsidRPr="00BF1006">
        <w:rPr>
          <w:b/>
          <w:sz w:val="24"/>
          <w:szCs w:val="24"/>
        </w:rPr>
        <w:t>Valdivia, 10 de Abril de 2024.</w:t>
      </w:r>
    </w:p>
    <w:p w:rsidR="00BF1006" w:rsidRDefault="00BF1006" w:rsidP="00BF1006">
      <w:pPr>
        <w:jc w:val="center"/>
        <w:rPr>
          <w:sz w:val="24"/>
          <w:szCs w:val="24"/>
        </w:rPr>
      </w:pPr>
    </w:p>
    <w:p w:rsidR="00BF1006" w:rsidRPr="00BF1006" w:rsidRDefault="00BF1006" w:rsidP="00BF1006">
      <w:pPr>
        <w:rPr>
          <w:b/>
          <w:sz w:val="24"/>
          <w:szCs w:val="24"/>
        </w:rPr>
      </w:pPr>
      <w:r w:rsidRPr="00BF1006">
        <w:rPr>
          <w:b/>
          <w:sz w:val="24"/>
          <w:szCs w:val="24"/>
        </w:rPr>
        <w:t>1.-Presentación, análisis y resolución Bases Técnicas y Administrativas “Fondo Comunidad GORE 2024: Área Medio Ambiente”.</w:t>
      </w:r>
    </w:p>
    <w:p w:rsidR="00BF1006" w:rsidRDefault="00BF1006" w:rsidP="00BF1006">
      <w:pPr>
        <w:rPr>
          <w:b/>
          <w:sz w:val="24"/>
          <w:szCs w:val="24"/>
        </w:rPr>
      </w:pPr>
      <w:r w:rsidRPr="00BF1006">
        <w:rPr>
          <w:b/>
          <w:sz w:val="24"/>
          <w:szCs w:val="24"/>
        </w:rPr>
        <w:t>Expone: Laura Ramírez/ Jefa DIDESO.</w:t>
      </w:r>
    </w:p>
    <w:p w:rsidR="00BF1006" w:rsidRDefault="00BF1006" w:rsidP="00BF1006">
      <w:pPr>
        <w:jc w:val="both"/>
        <w:rPr>
          <w:sz w:val="24"/>
          <w:szCs w:val="24"/>
        </w:rPr>
      </w:pPr>
      <w:r w:rsidRPr="00BF1006">
        <w:rPr>
          <w:sz w:val="24"/>
          <w:szCs w:val="24"/>
        </w:rPr>
        <w:t>Las instituciones podrán postular un proyecto por línea de postulación.  Atendiendo a los principios de equidad, eficiencia y eficacia del gasto público, es que, si alguna de las instituciones presentare</w:t>
      </w:r>
      <w:r>
        <w:rPr>
          <w:sz w:val="24"/>
          <w:szCs w:val="24"/>
        </w:rPr>
        <w:t>n</w:t>
      </w:r>
      <w:r w:rsidRPr="00BF1006">
        <w:rPr>
          <w:sz w:val="24"/>
          <w:szCs w:val="24"/>
        </w:rPr>
        <w:t xml:space="preserve"> un proyecto en dos o más líneas de postulación y resultaren elegibles técnicamente y recomendable dos o todas sus iniciativas postuladas, el Gobierno Regional financiará solamente una de ellas, quedando en manos de la institución postulante, la decisión de elegir cuál de las iniciativas les será adjudicada y financiada</w:t>
      </w:r>
      <w:r>
        <w:rPr>
          <w:sz w:val="24"/>
          <w:szCs w:val="24"/>
        </w:rPr>
        <w:t>.</w:t>
      </w:r>
    </w:p>
    <w:p w:rsidR="00BF1006" w:rsidRDefault="00BF1006" w:rsidP="00BF1006">
      <w:pPr>
        <w:jc w:val="both"/>
        <w:rPr>
          <w:sz w:val="24"/>
          <w:szCs w:val="24"/>
        </w:rPr>
      </w:pPr>
      <w:r>
        <w:rPr>
          <w:sz w:val="24"/>
          <w:szCs w:val="24"/>
        </w:rPr>
        <w:t>Las postulaciones, tendrán los requerimientos y restricciones habituales de las bases del 8%, que están enviadas a los correos electrónicos de los señores y señoras Consejeras Regionales.</w:t>
      </w:r>
    </w:p>
    <w:p w:rsidR="00BF1006" w:rsidRDefault="00BF1006" w:rsidP="00BF10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hicieron las modificaciones requeridas y sugeridas por los </w:t>
      </w:r>
      <w:proofErr w:type="spellStart"/>
      <w:r>
        <w:rPr>
          <w:sz w:val="24"/>
          <w:szCs w:val="24"/>
        </w:rPr>
        <w:t>Cores</w:t>
      </w:r>
      <w:proofErr w:type="spellEnd"/>
      <w:r>
        <w:rPr>
          <w:sz w:val="24"/>
          <w:szCs w:val="24"/>
        </w:rPr>
        <w:t xml:space="preserve"> en reuniones de trabajo anteriores a la resolución.</w:t>
      </w:r>
    </w:p>
    <w:p w:rsidR="00BF1006" w:rsidRDefault="00BF1006" w:rsidP="00BF1006">
      <w:pPr>
        <w:jc w:val="both"/>
        <w:rPr>
          <w:sz w:val="24"/>
          <w:szCs w:val="24"/>
        </w:rPr>
      </w:pPr>
      <w:r>
        <w:rPr>
          <w:sz w:val="24"/>
          <w:szCs w:val="24"/>
        </w:rPr>
        <w:t>Las Líneas a financiar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F1006" w:rsidTr="00BF1006">
        <w:tc>
          <w:tcPr>
            <w:tcW w:w="2942" w:type="dxa"/>
          </w:tcPr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Líneas de Postulación</w:t>
            </w:r>
          </w:p>
        </w:tc>
        <w:tc>
          <w:tcPr>
            <w:tcW w:w="2943" w:type="dxa"/>
          </w:tcPr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Sublineas</w:t>
            </w:r>
            <w:proofErr w:type="spellEnd"/>
          </w:p>
        </w:tc>
        <w:tc>
          <w:tcPr>
            <w:tcW w:w="2943" w:type="dxa"/>
          </w:tcPr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Descripción</w:t>
            </w:r>
          </w:p>
        </w:tc>
      </w:tr>
      <w:tr w:rsidR="00BF1006" w:rsidTr="00BF1006">
        <w:tc>
          <w:tcPr>
            <w:tcW w:w="2942" w:type="dxa"/>
          </w:tcPr>
          <w:p w:rsidR="00BF1006" w:rsidRPr="00BF1006" w:rsidRDefault="00BF1006" w:rsidP="00BF1006">
            <w:pPr>
              <w:jc w:val="both"/>
              <w:rPr>
                <w:sz w:val="24"/>
                <w:szCs w:val="24"/>
              </w:rPr>
            </w:pPr>
          </w:p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 w:rsidRPr="00BF1006">
              <w:rPr>
                <w:sz w:val="24"/>
                <w:szCs w:val="24"/>
              </w:rPr>
              <w:t>1. CONSERVACIÓN DEL MEDIO AMBIENTE Y LA BIODIVERSIDAD</w:t>
            </w:r>
          </w:p>
        </w:tc>
        <w:tc>
          <w:tcPr>
            <w:tcW w:w="2943" w:type="dxa"/>
          </w:tcPr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 w:rsidRPr="00BF1006">
              <w:rPr>
                <w:sz w:val="24"/>
                <w:szCs w:val="24"/>
              </w:rPr>
              <w:t>1.1 Intervención de espacios y entornos comunitarios</w:t>
            </w:r>
            <w:r>
              <w:rPr>
                <w:sz w:val="24"/>
                <w:szCs w:val="24"/>
              </w:rPr>
              <w:t>.</w:t>
            </w:r>
          </w:p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 w:rsidRPr="00BF1006">
              <w:rPr>
                <w:sz w:val="24"/>
                <w:szCs w:val="24"/>
              </w:rPr>
              <w:t>1.2 Protección, preservación y restauración de la biodiversidad y de los ecosistemas.</w:t>
            </w:r>
          </w:p>
        </w:tc>
        <w:tc>
          <w:tcPr>
            <w:tcW w:w="2943" w:type="dxa"/>
          </w:tcPr>
          <w:p w:rsidR="00BF1006" w:rsidRDefault="00BF1006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F1006">
              <w:rPr>
                <w:sz w:val="24"/>
                <w:szCs w:val="24"/>
              </w:rPr>
              <w:t>Iniciativas que fomenten una mayor responsabilidad de las personas en el cuidado del medio ambiente, en la prevención de daños medioambientales, y en la valorización de los espacios comunitarios, públicos y privados. (parques, humedales, entornos comunitarios naturales, entre otros)</w:t>
            </w:r>
          </w:p>
          <w:p w:rsidR="00BF1006" w:rsidRPr="00BF1006" w:rsidRDefault="00BF1006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F1006">
              <w:rPr>
                <w:sz w:val="24"/>
                <w:szCs w:val="24"/>
              </w:rPr>
              <w:t xml:space="preserve">Iniciativas que estén destinadas a la conservación y uso sostenible del patrimonio natural y ambiental de sitios </w:t>
            </w:r>
            <w:r w:rsidRPr="00BF1006">
              <w:rPr>
                <w:sz w:val="24"/>
                <w:szCs w:val="24"/>
              </w:rPr>
              <w:lastRenderedPageBreak/>
              <w:t xml:space="preserve">con valor para la conservación de la biodiversidad. </w:t>
            </w:r>
          </w:p>
          <w:p w:rsidR="00BF1006" w:rsidRPr="00BF1006" w:rsidRDefault="00BF1006" w:rsidP="00BF1006">
            <w:pPr>
              <w:jc w:val="both"/>
              <w:rPr>
                <w:sz w:val="24"/>
                <w:szCs w:val="24"/>
              </w:rPr>
            </w:pPr>
            <w:r w:rsidRPr="00BF1006">
              <w:rPr>
                <w:sz w:val="24"/>
                <w:szCs w:val="24"/>
              </w:rPr>
              <w:t xml:space="preserve">Iniciativas que mediante la restauración y protección de los servicios </w:t>
            </w:r>
            <w:proofErr w:type="spellStart"/>
            <w:r w:rsidRPr="00BF1006">
              <w:rPr>
                <w:sz w:val="24"/>
                <w:szCs w:val="24"/>
              </w:rPr>
              <w:t>ecosistémicos</w:t>
            </w:r>
            <w:proofErr w:type="spellEnd"/>
            <w:r w:rsidRPr="00BF1006">
              <w:rPr>
                <w:sz w:val="24"/>
                <w:szCs w:val="24"/>
              </w:rPr>
              <w:t xml:space="preserve"> (agua, paisaje y otros), permitan la conservación de la biodiversidad.</w:t>
            </w:r>
          </w:p>
        </w:tc>
      </w:tr>
      <w:tr w:rsidR="00BF1006" w:rsidTr="00BF1006">
        <w:tc>
          <w:tcPr>
            <w:tcW w:w="2942" w:type="dxa"/>
          </w:tcPr>
          <w:p w:rsidR="00F474C2" w:rsidRPr="00F474C2" w:rsidRDefault="00F474C2" w:rsidP="00F474C2">
            <w:pPr>
              <w:jc w:val="both"/>
              <w:rPr>
                <w:sz w:val="24"/>
                <w:szCs w:val="24"/>
              </w:rPr>
            </w:pPr>
          </w:p>
          <w:p w:rsidR="00BF1006" w:rsidRDefault="00F474C2" w:rsidP="00F47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2.-</w:t>
            </w:r>
            <w:r w:rsidRPr="00F474C2">
              <w:rPr>
                <w:sz w:val="24"/>
                <w:szCs w:val="24"/>
              </w:rPr>
              <w:t>PROMOCIÓN DE LA GESTIÓN DE RESIDUOS Y LA</w:t>
            </w:r>
            <w:r w:rsidRPr="00F474C2">
              <w:rPr>
                <w:sz w:val="24"/>
                <w:szCs w:val="24"/>
              </w:rPr>
              <w:br/>
              <w:t>DESCONTAMINACIÓN ATMOSFÉRICA</w:t>
            </w:r>
          </w:p>
        </w:tc>
        <w:tc>
          <w:tcPr>
            <w:tcW w:w="2943" w:type="dxa"/>
          </w:tcPr>
          <w:p w:rsidR="00BF1006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2.1 Disminución, manejo y control de la generación de residuos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2.2 Descontaminación atmosférica.</w:t>
            </w:r>
          </w:p>
        </w:tc>
        <w:tc>
          <w:tcPr>
            <w:tcW w:w="2943" w:type="dxa"/>
          </w:tcPr>
          <w:p w:rsidR="00BF1006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>Iniciativas que busquen disminuir, controlar y manejar la generación de residuos, usando necesariamente para ello, técnicas como la reutilización, reciclaje, valorización energética, economía circular, elaboración de material orgánico, y todas aquellas ideas y acciones que busquen la limpieza del medio terrestre y acuático enfocadas en propuestas que contengan soluciones basadas en la naturaleza.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</w:t>
            </w:r>
            <w:r w:rsidRPr="00F474C2">
              <w:rPr>
                <w:sz w:val="24"/>
                <w:szCs w:val="24"/>
              </w:rPr>
              <w:t>niciativas que promuevan acciones que tiendan a la reducción o disminución de la contaminación atmosférica en la región, mediante acciones como: disminuir el requerimiento energético de la población, eficiencia energética, aislación térmica, reducción de las emisiones a la atmósfera, uso de energías limpias renovables, secado de leña, recambio de tecnología, entre otros.</w:t>
            </w:r>
          </w:p>
        </w:tc>
      </w:tr>
      <w:tr w:rsidR="00BF1006" w:rsidTr="00BF1006">
        <w:tc>
          <w:tcPr>
            <w:tcW w:w="2942" w:type="dxa"/>
          </w:tcPr>
          <w:p w:rsidR="00BF1006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lastRenderedPageBreak/>
              <w:t>3. ACCIÓN REGIONAL PARA EL CAMBIO CLIMÁTICO</w:t>
            </w:r>
          </w:p>
        </w:tc>
        <w:tc>
          <w:tcPr>
            <w:tcW w:w="2943" w:type="dxa"/>
          </w:tcPr>
          <w:p w:rsidR="00BF1006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3.1 Gestión, cuidado y recuperación de recursos hídricos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3.2 Comunicación efectiva del cambio climático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3.3 Gestión de recursos naturales, energías</w:t>
            </w:r>
            <w:r w:rsidRPr="00F474C2">
              <w:rPr>
                <w:sz w:val="24"/>
                <w:szCs w:val="24"/>
              </w:rPr>
              <w:br/>
              <w:t>renovables y planes de protección para el cambio climático.</w:t>
            </w:r>
          </w:p>
        </w:tc>
        <w:tc>
          <w:tcPr>
            <w:tcW w:w="2943" w:type="dxa"/>
          </w:tcPr>
          <w:p w:rsidR="00BF1006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 xml:space="preserve">Iniciativas o acciones relacionadas con el cuidado, protección, recuperación y restauración de cuencas, </w:t>
            </w:r>
            <w:proofErr w:type="spellStart"/>
            <w:r w:rsidRPr="00F474C2">
              <w:rPr>
                <w:sz w:val="24"/>
                <w:szCs w:val="24"/>
              </w:rPr>
              <w:t>subcuencas</w:t>
            </w:r>
            <w:proofErr w:type="spellEnd"/>
            <w:r w:rsidRPr="00F474C2">
              <w:rPr>
                <w:sz w:val="24"/>
                <w:szCs w:val="24"/>
              </w:rPr>
              <w:t>, y microcuencas abastecedoras de agua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</w:t>
            </w:r>
            <w:r w:rsidRPr="00F474C2">
              <w:rPr>
                <w:sz w:val="24"/>
                <w:szCs w:val="24"/>
              </w:rPr>
              <w:t>niciativas tendientes a comunicar y educar en temas relacionados con el cambio climático, con énfasis en enfoque de género, una mirada intergeneracional e inclusión del mundo rural.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>Iniciativas que promuevan e implementen acciones relacionadas con el uso eficiente de los recursos naturales, las energías renovables, eficiencia energética, protección frente a incendios forestales, entre otros, que busquen la protección de los recursos y de los habitantes de su entorno</w:t>
            </w:r>
            <w:r>
              <w:rPr>
                <w:sz w:val="24"/>
                <w:szCs w:val="24"/>
              </w:rPr>
              <w:t>.</w:t>
            </w:r>
          </w:p>
        </w:tc>
      </w:tr>
      <w:tr w:rsidR="00F474C2" w:rsidTr="00BF1006">
        <w:tc>
          <w:tcPr>
            <w:tcW w:w="2942" w:type="dxa"/>
          </w:tcPr>
          <w:p w:rsidR="00F474C2" w:rsidRPr="00F474C2" w:rsidRDefault="00F474C2" w:rsidP="00F474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</w:t>
            </w:r>
            <w:r w:rsidRPr="00F474C2">
              <w:t xml:space="preserve"> </w:t>
            </w:r>
            <w:r w:rsidRPr="00F474C2">
              <w:rPr>
                <w:sz w:val="24"/>
                <w:szCs w:val="24"/>
              </w:rPr>
              <w:t>FORTALECIMIENTO DE LOS COMITÉS DE AGUA</w:t>
            </w:r>
            <w:r w:rsidRPr="00F474C2">
              <w:rPr>
                <w:sz w:val="24"/>
                <w:szCs w:val="24"/>
              </w:rPr>
              <w:br/>
              <w:t>POTABLE RURAL</w:t>
            </w:r>
          </w:p>
          <w:p w:rsidR="00F474C2" w:rsidRPr="00F474C2" w:rsidRDefault="00F474C2" w:rsidP="00F474C2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 </w:t>
            </w:r>
          </w:p>
          <w:p w:rsidR="00F474C2" w:rsidRPr="00F474C2" w:rsidRDefault="00F474C2" w:rsidP="00F474C2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 </w:t>
            </w:r>
          </w:p>
        </w:tc>
        <w:tc>
          <w:tcPr>
            <w:tcW w:w="2943" w:type="dxa"/>
          </w:tcPr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4.1 Mejoramiento de capacidades</w:t>
            </w:r>
            <w:r w:rsidRPr="00F474C2">
              <w:rPr>
                <w:sz w:val="24"/>
                <w:szCs w:val="24"/>
              </w:rPr>
              <w:br/>
              <w:t>y habilidades directivas y organizacionales en diversas temáticas relacionadas con los CAPR de la región.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74C2">
              <w:rPr>
                <w:sz w:val="24"/>
                <w:szCs w:val="24"/>
              </w:rPr>
              <w:t>2 Gestión de aguas servidas domiciliarias con soluciones basadas en la naturaleza.</w:t>
            </w:r>
          </w:p>
          <w:p w:rsidR="00F474C2" w:rsidRPr="00F474C2" w:rsidRDefault="00F474C2" w:rsidP="00BF1006">
            <w:pPr>
              <w:jc w:val="both"/>
              <w:rPr>
                <w:sz w:val="24"/>
                <w:szCs w:val="24"/>
              </w:rPr>
            </w:pPr>
            <w:r w:rsidRPr="00F474C2">
              <w:rPr>
                <w:sz w:val="24"/>
                <w:szCs w:val="24"/>
              </w:rPr>
              <w:t>4.3 Actividades de educación medio ambiental con énfasis en el recurso hídrico.</w:t>
            </w:r>
          </w:p>
        </w:tc>
        <w:tc>
          <w:tcPr>
            <w:tcW w:w="2943" w:type="dxa"/>
          </w:tcPr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>Iniciativas que potencien y fortalezcan las habilidades directivas de los integrantes de los APR, incluyendo a sus directivas y socios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 xml:space="preserve">Iniciativas relacionadas con la gestión o tratamiento de aguas servidas (grises y/o negras), con </w:t>
            </w:r>
            <w:proofErr w:type="gramStart"/>
            <w:r w:rsidRPr="00F474C2">
              <w:rPr>
                <w:sz w:val="24"/>
                <w:szCs w:val="24"/>
              </w:rPr>
              <w:t>soluciones basada</w:t>
            </w:r>
            <w:proofErr w:type="gramEnd"/>
            <w:r w:rsidRPr="00F474C2">
              <w:rPr>
                <w:sz w:val="24"/>
                <w:szCs w:val="24"/>
              </w:rPr>
              <w:t xml:space="preserve"> en la naturaleza</w:t>
            </w:r>
            <w:r>
              <w:rPr>
                <w:sz w:val="24"/>
                <w:szCs w:val="24"/>
              </w:rPr>
              <w:t>.</w:t>
            </w:r>
          </w:p>
          <w:p w:rsidR="00F474C2" w:rsidRDefault="00F474C2" w:rsidP="00BF1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474C2">
              <w:rPr>
                <w:sz w:val="24"/>
                <w:szCs w:val="24"/>
              </w:rPr>
              <w:t xml:space="preserve">Iniciativas de educación medio ambiental relacionadas con el recurso hídrico (agua y bosque, agua y cambio climático, agua y actividades productivas, cuidado y protección de cuencas, </w:t>
            </w:r>
            <w:r w:rsidRPr="00F474C2">
              <w:rPr>
                <w:sz w:val="24"/>
                <w:szCs w:val="24"/>
              </w:rPr>
              <w:lastRenderedPageBreak/>
              <w:t>manejo integrado de cuencas, entre otros)</w:t>
            </w:r>
          </w:p>
        </w:tc>
      </w:tr>
    </w:tbl>
    <w:p w:rsidR="00BF1006" w:rsidRDefault="00BF1006" w:rsidP="00BF1006">
      <w:pPr>
        <w:jc w:val="both"/>
        <w:rPr>
          <w:sz w:val="24"/>
          <w:szCs w:val="24"/>
        </w:rPr>
      </w:pPr>
    </w:p>
    <w:p w:rsidR="00BF1006" w:rsidRDefault="00F474C2" w:rsidP="00BF1006">
      <w:pPr>
        <w:jc w:val="both"/>
        <w:rPr>
          <w:sz w:val="24"/>
          <w:szCs w:val="24"/>
        </w:rPr>
      </w:pPr>
      <w:r>
        <w:rPr>
          <w:sz w:val="24"/>
          <w:szCs w:val="24"/>
        </w:rPr>
        <w:t>Presupuesto:</w:t>
      </w:r>
    </w:p>
    <w:p w:rsidR="00F474C2" w:rsidRDefault="00CB2743" w:rsidP="00BF100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inline distT="0" distB="0" distL="0" distR="0" wp14:anchorId="1FFE0D78">
            <wp:extent cx="6374558" cy="35714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66" cy="358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743" w:rsidRDefault="00CB2743" w:rsidP="00BF1006">
      <w:pPr>
        <w:jc w:val="both"/>
        <w:rPr>
          <w:sz w:val="24"/>
          <w:szCs w:val="24"/>
        </w:rPr>
      </w:pPr>
    </w:p>
    <w:p w:rsidR="00CB2743" w:rsidRDefault="00CB2743" w:rsidP="00BF1006">
      <w:pPr>
        <w:jc w:val="both"/>
        <w:rPr>
          <w:b/>
          <w:sz w:val="24"/>
          <w:szCs w:val="24"/>
        </w:rPr>
      </w:pPr>
      <w:r w:rsidRPr="00CB2743">
        <w:rPr>
          <w:b/>
          <w:sz w:val="24"/>
          <w:szCs w:val="24"/>
        </w:rPr>
        <w:t>Puesto en Votación, se recomienda favorablemente por unanimidad, para ser presentado al pleno del Consejo Regional.</w:t>
      </w:r>
    </w:p>
    <w:p w:rsidR="00CB2743" w:rsidRDefault="00CB2743" w:rsidP="00BF1006">
      <w:pPr>
        <w:jc w:val="both"/>
        <w:rPr>
          <w:b/>
          <w:sz w:val="24"/>
          <w:szCs w:val="24"/>
        </w:rPr>
      </w:pPr>
    </w:p>
    <w:p w:rsidR="00CB2743" w:rsidRPr="00CB2743" w:rsidRDefault="00CB2743" w:rsidP="00CB27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2.-</w:t>
      </w:r>
      <w:r w:rsidRPr="00CB2743">
        <w:rPr>
          <w:b/>
          <w:sz w:val="24"/>
          <w:szCs w:val="24"/>
        </w:rPr>
        <w:t>Presentación de proyecto “Adqu</w:t>
      </w:r>
      <w:r>
        <w:rPr>
          <w:b/>
          <w:sz w:val="24"/>
          <w:szCs w:val="24"/>
        </w:rPr>
        <w:t xml:space="preserve">isición de Equipamiento para la </w:t>
      </w:r>
      <w:r w:rsidRPr="00CB2743">
        <w:rPr>
          <w:b/>
          <w:sz w:val="24"/>
          <w:szCs w:val="24"/>
        </w:rPr>
        <w:t>Fiscalización de la Pesca Ilegal en Aguas Co</w:t>
      </w:r>
      <w:r>
        <w:rPr>
          <w:b/>
          <w:sz w:val="24"/>
          <w:szCs w:val="24"/>
        </w:rPr>
        <w:t xml:space="preserve">ntinentales de la Región de Los </w:t>
      </w:r>
      <w:r w:rsidRPr="00CB2743">
        <w:rPr>
          <w:b/>
          <w:sz w:val="24"/>
          <w:szCs w:val="24"/>
        </w:rPr>
        <w:t>Ríos.</w:t>
      </w:r>
    </w:p>
    <w:p w:rsidR="00CB2743" w:rsidRDefault="00CB2743" w:rsidP="00CB2743">
      <w:pPr>
        <w:jc w:val="both"/>
        <w:rPr>
          <w:b/>
          <w:sz w:val="24"/>
          <w:szCs w:val="24"/>
        </w:rPr>
      </w:pPr>
      <w:r w:rsidRPr="00CB2743">
        <w:rPr>
          <w:b/>
          <w:sz w:val="24"/>
          <w:szCs w:val="24"/>
        </w:rPr>
        <w:t xml:space="preserve">Expone: Rafael Hernández/ Director Regional de </w:t>
      </w:r>
      <w:proofErr w:type="spellStart"/>
      <w:r w:rsidRPr="00CB2743">
        <w:rPr>
          <w:b/>
          <w:sz w:val="24"/>
          <w:szCs w:val="24"/>
        </w:rPr>
        <w:t>Sernapesca</w:t>
      </w:r>
      <w:proofErr w:type="spellEnd"/>
      <w:r w:rsidRPr="00CB2743">
        <w:rPr>
          <w:b/>
          <w:sz w:val="24"/>
          <w:szCs w:val="24"/>
        </w:rPr>
        <w:t>.</w:t>
      </w:r>
    </w:p>
    <w:p w:rsidR="00CB2743" w:rsidRDefault="00CB2743" w:rsidP="00CB2743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Dedido</w:t>
      </w:r>
      <w:proofErr w:type="spellEnd"/>
      <w:r>
        <w:rPr>
          <w:sz w:val="24"/>
          <w:szCs w:val="24"/>
        </w:rPr>
        <w:t xml:space="preserve"> a que la pesca furtiva en las aguas continentales, hacen un daño muy grande al ecosistema regional, y ponen en peligro la biodiversidad y los daños económicos que genera al dañar la pesca deportiva formal y a la reiterada </w:t>
      </w:r>
      <w:proofErr w:type="spellStart"/>
      <w:r>
        <w:rPr>
          <w:sz w:val="24"/>
          <w:szCs w:val="24"/>
        </w:rPr>
        <w:t>solcicitud</w:t>
      </w:r>
      <w:proofErr w:type="spellEnd"/>
      <w:r>
        <w:rPr>
          <w:sz w:val="24"/>
          <w:szCs w:val="24"/>
        </w:rPr>
        <w:t xml:space="preserve"> de los Consejeros Regionales. </w:t>
      </w:r>
      <w:proofErr w:type="spellStart"/>
      <w:r>
        <w:rPr>
          <w:sz w:val="24"/>
          <w:szCs w:val="24"/>
        </w:rPr>
        <w:t>Sernapesca</w:t>
      </w:r>
      <w:proofErr w:type="spellEnd"/>
      <w:r>
        <w:rPr>
          <w:sz w:val="24"/>
          <w:szCs w:val="24"/>
        </w:rPr>
        <w:t xml:space="preserve"> ha creado un programa de fiscalización de pesca furtiva, para lo cual necesita elementos básicos para su trabajo.</w:t>
      </w:r>
    </w:p>
    <w:p w:rsidR="00CB2743" w:rsidRDefault="00CB2743" w:rsidP="00C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Botes, camioneta, equipos de radio, drones, cámaras termales, etc. Lo cual en la actualidad suma M$100.- </w:t>
      </w:r>
    </w:p>
    <w:p w:rsidR="00CB2743" w:rsidRDefault="00CB2743" w:rsidP="00CB274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Los Consejeros, valoran la iniciativa y esperan que durante el año 2024 sea aprobado y dispuestos los recursos para la materialización de este programa.</w:t>
      </w:r>
    </w:p>
    <w:p w:rsidR="00CB2743" w:rsidRDefault="00CB2743" w:rsidP="00CB2743">
      <w:pPr>
        <w:jc w:val="both"/>
        <w:rPr>
          <w:sz w:val="24"/>
          <w:szCs w:val="24"/>
        </w:rPr>
      </w:pPr>
    </w:p>
    <w:p w:rsidR="00CB2743" w:rsidRPr="00D27259" w:rsidRDefault="00CB2743" w:rsidP="00CB2743">
      <w:pPr>
        <w:jc w:val="both"/>
        <w:rPr>
          <w:b/>
          <w:sz w:val="24"/>
          <w:szCs w:val="24"/>
        </w:rPr>
      </w:pPr>
      <w:r w:rsidRPr="00D27259">
        <w:rPr>
          <w:b/>
          <w:sz w:val="24"/>
          <w:szCs w:val="24"/>
        </w:rPr>
        <w:t xml:space="preserve">3.-Presentacion y análisis de la </w:t>
      </w:r>
      <w:r w:rsidR="0051041B" w:rsidRPr="00D27259">
        <w:rPr>
          <w:b/>
          <w:sz w:val="24"/>
          <w:szCs w:val="24"/>
        </w:rPr>
        <w:t>Fundación</w:t>
      </w:r>
      <w:r w:rsidRPr="00D27259">
        <w:rPr>
          <w:b/>
          <w:sz w:val="24"/>
          <w:szCs w:val="24"/>
        </w:rPr>
        <w:t xml:space="preserve"> Plantea.</w:t>
      </w:r>
    </w:p>
    <w:p w:rsidR="00CB2743" w:rsidRPr="00D27259" w:rsidRDefault="00CB2743" w:rsidP="00CB2743">
      <w:pPr>
        <w:jc w:val="both"/>
        <w:rPr>
          <w:b/>
          <w:sz w:val="24"/>
          <w:szCs w:val="24"/>
        </w:rPr>
      </w:pPr>
      <w:r w:rsidRPr="00D27259">
        <w:rPr>
          <w:b/>
          <w:sz w:val="24"/>
          <w:szCs w:val="24"/>
        </w:rPr>
        <w:t xml:space="preserve">Expone: </w:t>
      </w:r>
      <w:r w:rsidR="0051041B" w:rsidRPr="00D27259">
        <w:rPr>
          <w:b/>
          <w:sz w:val="24"/>
          <w:szCs w:val="24"/>
        </w:rPr>
        <w:t>Bastián</w:t>
      </w:r>
      <w:r w:rsidR="00D27259" w:rsidRPr="00D27259">
        <w:rPr>
          <w:b/>
          <w:sz w:val="24"/>
          <w:szCs w:val="24"/>
        </w:rPr>
        <w:t xml:space="preserve"> Oñate</w:t>
      </w:r>
    </w:p>
    <w:p w:rsidR="00D27259" w:rsidRDefault="00D27259" w:rsidP="00C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 es una </w:t>
      </w:r>
      <w:r w:rsidR="0051041B">
        <w:rPr>
          <w:sz w:val="24"/>
          <w:szCs w:val="24"/>
        </w:rPr>
        <w:t>organización</w:t>
      </w:r>
      <w:r>
        <w:rPr>
          <w:sz w:val="24"/>
          <w:szCs w:val="24"/>
        </w:rPr>
        <w:t xml:space="preserve"> que trabaja en el cuidado de las aguas y sus cuencas de los ríos de la región, principalmente del rio San Pedro.</w:t>
      </w:r>
    </w:p>
    <w:p w:rsidR="00D27259" w:rsidRDefault="00D27259" w:rsidP="00CB2743">
      <w:pPr>
        <w:jc w:val="both"/>
        <w:rPr>
          <w:sz w:val="24"/>
          <w:szCs w:val="24"/>
        </w:rPr>
      </w:pPr>
      <w:r>
        <w:rPr>
          <w:sz w:val="24"/>
          <w:szCs w:val="24"/>
        </w:rPr>
        <w:t>Con ese respecto, manifiestan su preocupación por la conservación de este rio.</w:t>
      </w:r>
    </w:p>
    <w:p w:rsidR="00D27259" w:rsidRDefault="00D27259" w:rsidP="00CB27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Solicitan al consejo colaboración en las obras necesarias de desarme de la central </w:t>
      </w:r>
      <w:r w:rsidR="0051041B">
        <w:rPr>
          <w:sz w:val="24"/>
          <w:szCs w:val="24"/>
        </w:rPr>
        <w:t>Hidroeléctrica</w:t>
      </w:r>
      <w:r>
        <w:rPr>
          <w:sz w:val="24"/>
          <w:szCs w:val="24"/>
        </w:rPr>
        <w:t xml:space="preserve"> San Pedro de la </w:t>
      </w:r>
      <w:r w:rsidR="0051041B">
        <w:rPr>
          <w:sz w:val="24"/>
          <w:szCs w:val="24"/>
        </w:rPr>
        <w:t>empresa</w:t>
      </w:r>
      <w:r>
        <w:rPr>
          <w:sz w:val="24"/>
          <w:szCs w:val="24"/>
        </w:rPr>
        <w:t xml:space="preserve"> </w:t>
      </w:r>
      <w:proofErr w:type="spellStart"/>
      <w:r w:rsidR="0051041B">
        <w:rPr>
          <w:sz w:val="24"/>
          <w:szCs w:val="24"/>
        </w:rPr>
        <w:t>Colbun</w:t>
      </w:r>
      <w:proofErr w:type="spellEnd"/>
      <w:r>
        <w:rPr>
          <w:sz w:val="24"/>
          <w:szCs w:val="24"/>
        </w:rPr>
        <w:t>.</w:t>
      </w:r>
    </w:p>
    <w:p w:rsidR="00D27259" w:rsidRPr="00CB2743" w:rsidRDefault="00D27259" w:rsidP="00CB2743">
      <w:pPr>
        <w:jc w:val="both"/>
        <w:rPr>
          <w:sz w:val="24"/>
          <w:szCs w:val="24"/>
        </w:rPr>
      </w:pPr>
      <w:bookmarkStart w:id="0" w:name="_GoBack"/>
      <w:bookmarkEnd w:id="0"/>
    </w:p>
    <w:sectPr w:rsidR="00D27259" w:rsidRPr="00CB2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BE071D"/>
    <w:multiLevelType w:val="hybridMultilevel"/>
    <w:tmpl w:val="116013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06"/>
    <w:rsid w:val="0051041B"/>
    <w:rsid w:val="0062426F"/>
    <w:rsid w:val="00BF1006"/>
    <w:rsid w:val="00CB2743"/>
    <w:rsid w:val="00D27259"/>
    <w:rsid w:val="00F4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82CFE-402C-4A1A-980E-E5A9931E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1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Hölk</dc:creator>
  <cp:keywords/>
  <dc:description/>
  <cp:lastModifiedBy>Eduardo Hölk</cp:lastModifiedBy>
  <cp:revision>2</cp:revision>
  <dcterms:created xsi:type="dcterms:W3CDTF">2024-04-10T17:05:00Z</dcterms:created>
  <dcterms:modified xsi:type="dcterms:W3CDTF">2024-04-10T19:43:00Z</dcterms:modified>
</cp:coreProperties>
</file>